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383" w:rsidRPr="006F222B" w:rsidRDefault="00F32383" w:rsidP="006F222B">
      <w:pPr>
        <w:jc w:val="center"/>
        <w:rPr>
          <w:rFonts w:ascii="方正小标宋简体" w:eastAsia="方正小标宋简体"/>
          <w:sz w:val="36"/>
          <w:szCs w:val="36"/>
        </w:rPr>
      </w:pPr>
      <w:r w:rsidRPr="006F222B">
        <w:rPr>
          <w:rFonts w:ascii="方正小标宋简体" w:eastAsia="方正小标宋简体" w:hint="eastAsia"/>
          <w:spacing w:val="-12"/>
          <w:sz w:val="36"/>
          <w:szCs w:val="36"/>
        </w:rPr>
        <w:t>《</w:t>
      </w:r>
      <w:r w:rsidR="006F222B" w:rsidRPr="006F222B">
        <w:rPr>
          <w:rFonts w:ascii="方正小标宋简体" w:eastAsia="方正小标宋简体" w:hint="eastAsia"/>
          <w:spacing w:val="-12"/>
          <w:sz w:val="36"/>
          <w:szCs w:val="36"/>
        </w:rPr>
        <w:t>自治区气象局轻微违法行为免罚清单</w:t>
      </w:r>
      <w:r w:rsidRPr="006F222B">
        <w:rPr>
          <w:rFonts w:ascii="方正小标宋简体" w:eastAsia="方正小标宋简体" w:hint="eastAsia"/>
          <w:spacing w:val="-12"/>
          <w:sz w:val="36"/>
          <w:szCs w:val="36"/>
        </w:rPr>
        <w:t>》</w:t>
      </w:r>
      <w:r w:rsidRPr="006F222B">
        <w:rPr>
          <w:rFonts w:ascii="方正小标宋简体" w:eastAsia="方正小标宋简体" w:hint="eastAsia"/>
          <w:sz w:val="36"/>
          <w:szCs w:val="36"/>
        </w:rPr>
        <w:t>起草说明</w:t>
      </w:r>
    </w:p>
    <w:p w:rsidR="00F32383" w:rsidRDefault="00F32383" w:rsidP="004B01A0">
      <w:pPr>
        <w:spacing w:line="520" w:lineRule="exact"/>
        <w:rPr>
          <w:rFonts w:ascii="方正小标宋简体" w:eastAsia="方正小标宋简体"/>
          <w:sz w:val="36"/>
          <w:szCs w:val="36"/>
        </w:rPr>
      </w:pPr>
    </w:p>
    <w:p w:rsidR="00F32383" w:rsidRDefault="00F32383" w:rsidP="004B01A0">
      <w:pPr>
        <w:widowControl/>
        <w:shd w:val="clear" w:color="auto" w:fill="FFFFFF"/>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w:t>
      </w:r>
      <w:r>
        <w:rPr>
          <w:rFonts w:ascii="仿宋_GB2312" w:eastAsia="仿宋_GB2312" w:hAnsi="仿宋" w:hint="eastAsia"/>
          <w:sz w:val="32"/>
          <w:szCs w:val="32"/>
        </w:rPr>
        <w:t>了</w:t>
      </w:r>
      <w:r w:rsidR="00FF4BBE">
        <w:rPr>
          <w:rFonts w:ascii="仿宋_GB2312" w:eastAsia="仿宋_GB2312" w:hAnsi="仿宋" w:hint="eastAsia"/>
          <w:sz w:val="32"/>
          <w:szCs w:val="32"/>
        </w:rPr>
        <w:t>着力营造公平竞争的市场环境，</w:t>
      </w:r>
      <w:r w:rsidR="00FF4BBE" w:rsidRPr="003B45B8">
        <w:rPr>
          <w:rFonts w:ascii="仿宋_GB2312" w:eastAsia="仿宋_GB2312" w:hAnsi="仿宋" w:hint="eastAsia"/>
          <w:sz w:val="32"/>
          <w:szCs w:val="32"/>
        </w:rPr>
        <w:t>着力推行柔性监管、智慧监管</w:t>
      </w:r>
      <w:r w:rsidR="00FF4BBE">
        <w:rPr>
          <w:rFonts w:ascii="仿宋_GB2312" w:eastAsia="仿宋_GB2312" w:hAnsi="仿宋" w:hint="eastAsia"/>
          <w:sz w:val="32"/>
          <w:szCs w:val="32"/>
        </w:rPr>
        <w:t>，</w:t>
      </w:r>
      <w:r w:rsidR="00554CD3">
        <w:rPr>
          <w:rFonts w:ascii="仿宋_GB2312" w:eastAsia="仿宋_GB2312" w:hAnsi="仿宋" w:hint="eastAsia"/>
          <w:sz w:val="32"/>
          <w:szCs w:val="32"/>
        </w:rPr>
        <w:t>自治区气象局</w:t>
      </w:r>
      <w:r w:rsidR="00FF4BBE">
        <w:rPr>
          <w:rFonts w:ascii="仿宋_GB2312" w:eastAsia="仿宋_GB2312" w:hAnsi="仿宋" w:hint="eastAsia"/>
          <w:sz w:val="32"/>
          <w:szCs w:val="32"/>
        </w:rPr>
        <w:t>制定</w:t>
      </w:r>
      <w:r w:rsidR="00554CD3">
        <w:rPr>
          <w:rFonts w:ascii="仿宋_GB2312" w:eastAsia="仿宋_GB2312" w:hAnsi="仿宋" w:hint="eastAsia"/>
          <w:sz w:val="32"/>
          <w:szCs w:val="32"/>
        </w:rPr>
        <w:t>了</w:t>
      </w:r>
      <w:r w:rsidR="00554CD3" w:rsidRPr="00554CD3">
        <w:rPr>
          <w:rFonts w:ascii="仿宋_GB2312" w:eastAsia="仿宋_GB2312" w:hAnsi="仿宋" w:hint="eastAsia"/>
          <w:sz w:val="32"/>
          <w:szCs w:val="32"/>
        </w:rPr>
        <w:t>《</w:t>
      </w:r>
      <w:r w:rsidR="00F13F62" w:rsidRPr="00F13F62">
        <w:rPr>
          <w:rFonts w:ascii="仿宋_GB2312" w:eastAsia="仿宋_GB2312" w:hAnsi="仿宋" w:hint="eastAsia"/>
          <w:sz w:val="32"/>
          <w:szCs w:val="32"/>
        </w:rPr>
        <w:t>轻微违法行为免罚清单</w:t>
      </w:r>
      <w:r w:rsidR="00554CD3">
        <w:rPr>
          <w:rFonts w:ascii="仿宋_GB2312" w:eastAsia="仿宋_GB2312" w:hAnsi="仿宋" w:hint="eastAsia"/>
          <w:sz w:val="32"/>
          <w:szCs w:val="32"/>
        </w:rPr>
        <w:t>》（以下简称《清单》）</w:t>
      </w:r>
      <w:r w:rsidR="003B45B8" w:rsidRPr="003B45B8">
        <w:rPr>
          <w:rFonts w:ascii="仿宋_GB2312" w:eastAsia="仿宋_GB2312" w:hAnsi="仿宋" w:hint="eastAsia"/>
          <w:sz w:val="32"/>
          <w:szCs w:val="32"/>
        </w:rPr>
        <w:t>。</w:t>
      </w:r>
      <w:r>
        <w:rPr>
          <w:rFonts w:ascii="仿宋_GB2312" w:eastAsia="仿宋_GB2312" w:hAnsi="宋体" w:cs="宋体" w:hint="eastAsia"/>
          <w:kern w:val="0"/>
          <w:sz w:val="32"/>
          <w:szCs w:val="32"/>
        </w:rPr>
        <w:t>现将有关情况说明如下：</w:t>
      </w:r>
    </w:p>
    <w:p w:rsidR="00F32383" w:rsidRDefault="00F32383" w:rsidP="004B01A0">
      <w:pPr>
        <w:widowControl/>
        <w:shd w:val="clear" w:color="auto" w:fill="FFFFFF"/>
        <w:spacing w:line="520" w:lineRule="exac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一、制定《</w:t>
      </w:r>
      <w:r w:rsidR="00554CD3">
        <w:rPr>
          <w:rFonts w:ascii="黑体" w:eastAsia="黑体" w:hAnsi="宋体" w:cs="宋体" w:hint="eastAsia"/>
          <w:color w:val="000000"/>
          <w:kern w:val="0"/>
          <w:sz w:val="32"/>
          <w:szCs w:val="32"/>
        </w:rPr>
        <w:t>清单</w:t>
      </w:r>
      <w:r>
        <w:rPr>
          <w:rFonts w:ascii="黑体" w:eastAsia="黑体" w:hAnsi="宋体" w:cs="宋体" w:hint="eastAsia"/>
          <w:color w:val="000000"/>
          <w:kern w:val="0"/>
          <w:sz w:val="32"/>
          <w:szCs w:val="32"/>
        </w:rPr>
        <w:t>》的必要性</w:t>
      </w:r>
    </w:p>
    <w:p w:rsidR="003B45B8" w:rsidRPr="003B45B8" w:rsidRDefault="00554CD3" w:rsidP="004B01A0">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003B45B8" w:rsidRPr="003B45B8">
        <w:rPr>
          <w:rFonts w:ascii="仿宋_GB2312" w:eastAsia="仿宋_GB2312" w:hAnsi="宋体" w:cs="宋体" w:hint="eastAsia"/>
          <w:color w:val="000000"/>
          <w:kern w:val="0"/>
          <w:sz w:val="32"/>
          <w:szCs w:val="32"/>
        </w:rPr>
        <w:t>新修订</w:t>
      </w:r>
      <w:r>
        <w:rPr>
          <w:rFonts w:ascii="仿宋_GB2312" w:eastAsia="仿宋_GB2312" w:hAnsi="宋体" w:cs="宋体" w:hint="eastAsia"/>
          <w:color w:val="000000"/>
          <w:kern w:val="0"/>
          <w:sz w:val="32"/>
          <w:szCs w:val="32"/>
        </w:rPr>
        <w:t>的</w:t>
      </w:r>
      <w:r w:rsidR="003B45B8" w:rsidRPr="003B45B8">
        <w:rPr>
          <w:rFonts w:ascii="仿宋_GB2312" w:eastAsia="仿宋_GB2312" w:hAnsi="宋体" w:cs="宋体" w:hint="eastAsia"/>
          <w:color w:val="000000"/>
          <w:kern w:val="0"/>
          <w:sz w:val="32"/>
          <w:szCs w:val="32"/>
        </w:rPr>
        <w:t>《中华人民共和国行政处罚法》</w:t>
      </w:r>
      <w:r w:rsidR="006A0620">
        <w:rPr>
          <w:rFonts w:ascii="仿宋_GB2312" w:eastAsia="仿宋_GB2312" w:hAnsi="宋体" w:cs="宋体" w:hint="eastAsia"/>
          <w:color w:val="000000"/>
          <w:kern w:val="0"/>
          <w:sz w:val="32"/>
          <w:szCs w:val="32"/>
        </w:rPr>
        <w:t>已</w:t>
      </w:r>
      <w:bookmarkStart w:id="0" w:name="_GoBack"/>
      <w:bookmarkEnd w:id="0"/>
      <w:r>
        <w:rPr>
          <w:rFonts w:ascii="仿宋_GB2312" w:eastAsia="仿宋_GB2312" w:hAnsi="宋体" w:cs="宋体" w:hint="eastAsia"/>
          <w:color w:val="000000"/>
          <w:kern w:val="0"/>
          <w:sz w:val="32"/>
          <w:szCs w:val="32"/>
        </w:rPr>
        <w:t>于2</w:t>
      </w:r>
      <w:r>
        <w:rPr>
          <w:rFonts w:ascii="仿宋_GB2312" w:eastAsia="仿宋_GB2312" w:hAnsi="宋体" w:cs="宋体"/>
          <w:color w:val="000000"/>
          <w:kern w:val="0"/>
          <w:sz w:val="32"/>
          <w:szCs w:val="32"/>
        </w:rPr>
        <w:t>021</w:t>
      </w:r>
      <w:r>
        <w:rPr>
          <w:rFonts w:ascii="仿宋_GB2312" w:eastAsia="仿宋_GB2312" w:hAnsi="宋体" w:cs="宋体" w:hint="eastAsia"/>
          <w:color w:val="000000"/>
          <w:kern w:val="0"/>
          <w:sz w:val="32"/>
          <w:szCs w:val="32"/>
        </w:rPr>
        <w:t>年7月1</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日正式实施，为贯彻落实对违法行为轻微并及时改正，没有造成危害后果的；初次违法且危害后果轻微并及时改正的；当事人有证据足以证明没有主观过错的不予或可以不予行政处罚的</w:t>
      </w:r>
      <w:r w:rsidRPr="003B45B8">
        <w:rPr>
          <w:rFonts w:ascii="仿宋_GB2312" w:eastAsia="仿宋_GB2312" w:hAnsi="宋体" w:cs="宋体" w:hint="eastAsia"/>
          <w:color w:val="000000"/>
          <w:kern w:val="0"/>
          <w:sz w:val="32"/>
          <w:szCs w:val="32"/>
        </w:rPr>
        <w:t>相关规定，</w:t>
      </w:r>
      <w:r w:rsidR="003B45B8" w:rsidRPr="003B45B8">
        <w:rPr>
          <w:rFonts w:ascii="仿宋_GB2312" w:eastAsia="仿宋_GB2312" w:hAnsi="宋体" w:cs="宋体" w:hint="eastAsia"/>
          <w:color w:val="000000"/>
          <w:kern w:val="0"/>
          <w:sz w:val="32"/>
          <w:szCs w:val="32"/>
        </w:rPr>
        <w:t>需要明确气象社会管理领域轻微违法行为以及适用条件和法定依据。</w:t>
      </w:r>
    </w:p>
    <w:p w:rsidR="003B45B8" w:rsidRDefault="00554CD3" w:rsidP="004B01A0">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（二）根据</w:t>
      </w:r>
      <w:r w:rsidR="003B45B8" w:rsidRPr="003B45B8">
        <w:rPr>
          <w:rFonts w:ascii="仿宋_GB2312" w:eastAsia="仿宋_GB2312" w:hAnsi="宋体" w:cs="宋体" w:hint="eastAsia"/>
          <w:color w:val="000000"/>
          <w:kern w:val="0"/>
          <w:sz w:val="32"/>
          <w:szCs w:val="32"/>
        </w:rPr>
        <w:t>自治区人民政府办公厅印发</w:t>
      </w:r>
      <w:r>
        <w:rPr>
          <w:rFonts w:ascii="仿宋_GB2312" w:eastAsia="仿宋_GB2312" w:hAnsi="宋体" w:cs="宋体" w:hint="eastAsia"/>
          <w:color w:val="000000"/>
          <w:kern w:val="0"/>
          <w:sz w:val="32"/>
          <w:szCs w:val="32"/>
        </w:rPr>
        <w:t>的</w:t>
      </w:r>
      <w:r w:rsidR="003B45B8" w:rsidRPr="003B45B8">
        <w:rPr>
          <w:rFonts w:ascii="仿宋_GB2312" w:eastAsia="仿宋_GB2312" w:hAnsi="宋体" w:cs="宋体" w:hint="eastAsia"/>
          <w:color w:val="000000"/>
          <w:kern w:val="0"/>
          <w:sz w:val="32"/>
          <w:szCs w:val="32"/>
        </w:rPr>
        <w:t>《关于复制推广自由贸易试验区第六批改革试点经验的通知》</w:t>
      </w:r>
      <w:r w:rsidR="006F222B" w:rsidRPr="006F222B">
        <w:rPr>
          <w:rFonts w:ascii="仿宋_GB2312" w:eastAsia="仿宋_GB2312" w:hAnsi="宋体" w:cs="宋体" w:hint="eastAsia"/>
          <w:color w:val="000000"/>
          <w:kern w:val="0"/>
          <w:sz w:val="32"/>
          <w:szCs w:val="32"/>
        </w:rPr>
        <w:t>（国函〔2020〕96 号</w:t>
      </w:r>
      <w:r w:rsidR="006F222B">
        <w:rPr>
          <w:rFonts w:ascii="仿宋_GB2312" w:eastAsia="仿宋_GB2312" w:hAnsi="宋体" w:cs="宋体" w:hint="eastAsia"/>
          <w:color w:val="000000"/>
          <w:kern w:val="0"/>
          <w:sz w:val="32"/>
          <w:szCs w:val="32"/>
        </w:rPr>
        <w:t>）</w:t>
      </w:r>
      <w:r w:rsidR="003B45B8" w:rsidRPr="003B45B8">
        <w:rPr>
          <w:rFonts w:ascii="仿宋_GB2312" w:eastAsia="仿宋_GB2312" w:hAnsi="宋体" w:cs="宋体" w:hint="eastAsia"/>
          <w:color w:val="000000"/>
          <w:kern w:val="0"/>
          <w:sz w:val="32"/>
          <w:szCs w:val="32"/>
        </w:rPr>
        <w:t>要求，“多领域实施包容免罚清单模式”，引导和促进市场主体自觉守法，改善行政执法环境，进一步优化营商环境，督促、帮助市场主体自觉纠正违法行为，最大限度对企业实行包容审慎监管。该项工作纳入今年营商环境实施方案，要求相关部门制定。</w:t>
      </w:r>
    </w:p>
    <w:p w:rsidR="006F222B" w:rsidRPr="003B45B8" w:rsidRDefault="006F222B" w:rsidP="004B01A0">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00232960">
        <w:rPr>
          <w:rFonts w:ascii="仿宋_GB2312" w:eastAsia="仿宋_GB2312" w:hAnsi="宋体" w:cs="宋体" w:hint="eastAsia"/>
          <w:color w:val="000000"/>
          <w:kern w:val="0"/>
          <w:sz w:val="32"/>
          <w:szCs w:val="32"/>
        </w:rPr>
        <w:t>为</w:t>
      </w:r>
      <w:r w:rsidRPr="00FF4BBE">
        <w:rPr>
          <w:rFonts w:ascii="仿宋_GB2312" w:eastAsia="仿宋_GB2312" w:hAnsi="仿宋" w:hint="eastAsia"/>
          <w:sz w:val="32"/>
          <w:szCs w:val="32"/>
        </w:rPr>
        <w:t>解决执法过程中，</w:t>
      </w:r>
      <w:r>
        <w:rPr>
          <w:rFonts w:ascii="仿宋_GB2312" w:eastAsia="仿宋_GB2312" w:hAnsi="仿宋" w:hint="eastAsia"/>
          <w:sz w:val="32"/>
          <w:szCs w:val="32"/>
        </w:rPr>
        <w:t>针对</w:t>
      </w:r>
      <w:r w:rsidRPr="00FF4BBE">
        <w:rPr>
          <w:rFonts w:ascii="仿宋_GB2312" w:eastAsia="仿宋_GB2312" w:hAnsi="仿宋" w:hint="eastAsia"/>
          <w:sz w:val="32"/>
          <w:szCs w:val="32"/>
        </w:rPr>
        <w:t>执法机构不考虑初次违法、非主观故意并及时纠正、违法行为轻微、没有造成危害后果的行政违法行为，实行“一刀切”的问题</w:t>
      </w:r>
      <w:r w:rsidR="00232960">
        <w:rPr>
          <w:rFonts w:ascii="仿宋_GB2312" w:eastAsia="仿宋_GB2312" w:hAnsi="仿宋" w:hint="eastAsia"/>
          <w:sz w:val="32"/>
          <w:szCs w:val="32"/>
        </w:rPr>
        <w:t>，制定本清单</w:t>
      </w:r>
      <w:r>
        <w:rPr>
          <w:rFonts w:ascii="仿宋_GB2312" w:eastAsia="仿宋_GB2312" w:hAnsi="仿宋" w:hint="eastAsia"/>
          <w:sz w:val="32"/>
          <w:szCs w:val="32"/>
        </w:rPr>
        <w:t>。</w:t>
      </w:r>
    </w:p>
    <w:p w:rsidR="00F32383" w:rsidRDefault="00F32383" w:rsidP="004B01A0">
      <w:pPr>
        <w:spacing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二、制定</w:t>
      </w:r>
      <w:r w:rsidR="006F222B">
        <w:rPr>
          <w:rFonts w:ascii="黑体" w:eastAsia="黑体" w:hAnsi="黑体" w:hint="eastAsia"/>
          <w:color w:val="000000"/>
          <w:sz w:val="32"/>
          <w:szCs w:val="32"/>
        </w:rPr>
        <w:t>和参考</w:t>
      </w:r>
      <w:r>
        <w:rPr>
          <w:rFonts w:ascii="黑体" w:eastAsia="黑体" w:hAnsi="黑体" w:hint="eastAsia"/>
          <w:color w:val="000000"/>
          <w:sz w:val="32"/>
          <w:szCs w:val="32"/>
        </w:rPr>
        <w:t>依据</w:t>
      </w:r>
    </w:p>
    <w:p w:rsidR="00F32383" w:rsidRDefault="00F32383" w:rsidP="004B01A0">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（一）法律法规规章和文件</w:t>
      </w:r>
    </w:p>
    <w:p w:rsidR="003B45B8" w:rsidRDefault="00F32383" w:rsidP="004B01A0">
      <w:pPr>
        <w:spacing w:line="520" w:lineRule="exact"/>
        <w:ind w:firstLineChars="200" w:firstLine="640"/>
        <w:rPr>
          <w:rFonts w:ascii="仿宋_GB2312" w:eastAsia="仿宋_GB2312"/>
          <w:sz w:val="32"/>
          <w:szCs w:val="32"/>
        </w:rPr>
      </w:pPr>
      <w:r>
        <w:rPr>
          <w:rFonts w:ascii="仿宋_GB2312" w:eastAsia="仿宋_GB2312" w:hint="eastAsia"/>
          <w:sz w:val="32"/>
          <w:szCs w:val="32"/>
        </w:rPr>
        <w:t>1.中华人民共和国气象法</w:t>
      </w:r>
    </w:p>
    <w:p w:rsidR="00F32383" w:rsidRDefault="003B45B8" w:rsidP="004B01A0">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中华人民共和国行政处罚法</w:t>
      </w:r>
      <w:r w:rsidR="00F32383">
        <w:rPr>
          <w:rFonts w:ascii="仿宋_GB2312" w:eastAsia="仿宋_GB2312" w:hint="eastAsia"/>
          <w:sz w:val="32"/>
          <w:szCs w:val="32"/>
        </w:rPr>
        <w:t>；</w:t>
      </w:r>
    </w:p>
    <w:p w:rsidR="00554CD3" w:rsidRDefault="00554CD3" w:rsidP="004B01A0">
      <w:pPr>
        <w:spacing w:line="520" w:lineRule="exact"/>
        <w:ind w:firstLineChars="200" w:firstLine="640"/>
        <w:rPr>
          <w:rFonts w:ascii="仿宋_GB2312" w:eastAsia="仿宋_GB2312"/>
          <w:sz w:val="32"/>
          <w:szCs w:val="32"/>
        </w:rPr>
      </w:pPr>
      <w:r>
        <w:rPr>
          <w:rFonts w:ascii="仿宋_GB2312" w:eastAsia="仿宋_GB2312"/>
          <w:sz w:val="32"/>
          <w:szCs w:val="32"/>
        </w:rPr>
        <w:lastRenderedPageBreak/>
        <w:t>3</w:t>
      </w:r>
      <w:r w:rsidR="00F32383">
        <w:rPr>
          <w:rFonts w:ascii="仿宋_GB2312" w:eastAsia="仿宋_GB2312" w:hint="eastAsia"/>
          <w:sz w:val="32"/>
          <w:szCs w:val="32"/>
        </w:rPr>
        <w:t>.气象灾害防御条例；</w:t>
      </w:r>
    </w:p>
    <w:p w:rsidR="00554CD3" w:rsidRDefault="00554CD3" w:rsidP="004B01A0">
      <w:pPr>
        <w:spacing w:line="520" w:lineRule="exact"/>
        <w:ind w:firstLineChars="200" w:firstLine="640"/>
        <w:rPr>
          <w:rFonts w:ascii="仿宋_GB2312" w:eastAsia="仿宋_GB2312"/>
          <w:sz w:val="32"/>
          <w:szCs w:val="32"/>
        </w:rPr>
      </w:pPr>
      <w:r>
        <w:rPr>
          <w:rFonts w:ascii="仿宋_GB2312" w:eastAsia="仿宋_GB2312"/>
          <w:sz w:val="32"/>
          <w:szCs w:val="32"/>
        </w:rPr>
        <w:t>4</w:t>
      </w:r>
      <w:r w:rsidR="00F32383">
        <w:rPr>
          <w:rFonts w:ascii="仿宋_GB2312" w:eastAsia="仿宋_GB2312" w:hint="eastAsia"/>
          <w:sz w:val="32"/>
          <w:szCs w:val="32"/>
        </w:rPr>
        <w:t>.</w:t>
      </w:r>
      <w:r w:rsidRPr="00554CD3">
        <w:rPr>
          <w:rFonts w:ascii="仿宋_GB2312" w:eastAsia="仿宋_GB2312" w:hint="eastAsia"/>
          <w:sz w:val="32"/>
          <w:szCs w:val="32"/>
        </w:rPr>
        <w:t>《广西壮族自治区实施〈气象灾害防御条例〉办法》</w:t>
      </w:r>
    </w:p>
    <w:p w:rsidR="00F32383" w:rsidRDefault="00F32383" w:rsidP="004B01A0">
      <w:pPr>
        <w:spacing w:line="520" w:lineRule="exact"/>
        <w:ind w:leftChars="50" w:left="105" w:firstLineChars="150" w:firstLine="480"/>
        <w:rPr>
          <w:rFonts w:ascii="仿宋_GB2312" w:eastAsia="仿宋_GB2312"/>
          <w:sz w:val="32"/>
          <w:szCs w:val="32"/>
        </w:rPr>
      </w:pPr>
      <w:r>
        <w:rPr>
          <w:rFonts w:ascii="仿宋_GB2312" w:eastAsia="仿宋_GB2312" w:hint="eastAsia"/>
          <w:sz w:val="32"/>
          <w:szCs w:val="32"/>
        </w:rPr>
        <w:t>5.</w:t>
      </w:r>
      <w:r w:rsidR="00554CD3" w:rsidRPr="00554CD3">
        <w:rPr>
          <w:rFonts w:hint="eastAsia"/>
        </w:rPr>
        <w:t xml:space="preserve"> </w:t>
      </w:r>
      <w:r w:rsidR="00554CD3" w:rsidRPr="00554CD3">
        <w:rPr>
          <w:rFonts w:ascii="仿宋_GB2312" w:eastAsia="仿宋_GB2312" w:hint="eastAsia"/>
          <w:sz w:val="32"/>
          <w:szCs w:val="32"/>
        </w:rPr>
        <w:t>《气象信息服务管理办法》</w:t>
      </w:r>
      <w:r>
        <w:rPr>
          <w:rFonts w:ascii="仿宋_GB2312" w:eastAsia="仿宋_GB2312" w:hint="eastAsia"/>
          <w:sz w:val="32"/>
          <w:szCs w:val="32"/>
        </w:rPr>
        <w:t>（</w:t>
      </w:r>
      <w:r w:rsidR="00554CD3" w:rsidRPr="00554CD3">
        <w:rPr>
          <w:rFonts w:ascii="仿宋_GB2312" w:eastAsia="仿宋_GB2312" w:hint="eastAsia"/>
          <w:sz w:val="32"/>
          <w:szCs w:val="32"/>
        </w:rPr>
        <w:t>中国气象局令第35号</w:t>
      </w:r>
      <w:r>
        <w:rPr>
          <w:rFonts w:ascii="仿宋_GB2312" w:eastAsia="仿宋_GB2312" w:hint="eastAsia"/>
          <w:sz w:val="32"/>
          <w:szCs w:val="32"/>
        </w:rPr>
        <w:t>）；</w:t>
      </w:r>
    </w:p>
    <w:p w:rsidR="00F32383" w:rsidRDefault="00F32383" w:rsidP="004B01A0">
      <w:pPr>
        <w:spacing w:line="520" w:lineRule="exact"/>
        <w:ind w:firstLineChars="200" w:firstLine="640"/>
        <w:rPr>
          <w:rFonts w:ascii="仿宋_GB2312" w:eastAsia="仿宋_GB2312"/>
          <w:sz w:val="32"/>
          <w:szCs w:val="32"/>
        </w:rPr>
      </w:pPr>
      <w:r>
        <w:rPr>
          <w:rFonts w:ascii="仿宋_GB2312" w:eastAsia="仿宋_GB2312" w:hint="eastAsia"/>
          <w:sz w:val="32"/>
          <w:szCs w:val="32"/>
        </w:rPr>
        <w:t>6.</w:t>
      </w:r>
      <w:r w:rsidR="00554CD3" w:rsidRPr="00554CD3">
        <w:rPr>
          <w:rFonts w:ascii="仿宋_GB2312" w:eastAsia="仿宋_GB2312" w:hint="eastAsia"/>
          <w:sz w:val="32"/>
          <w:szCs w:val="32"/>
        </w:rPr>
        <w:t>《气象灾害预警信号发布与传播办法》（中国气象局局令第16号</w:t>
      </w:r>
      <w:r>
        <w:rPr>
          <w:rFonts w:ascii="仿宋_GB2312" w:eastAsia="仿宋_GB2312" w:hint="eastAsia"/>
          <w:sz w:val="32"/>
          <w:szCs w:val="32"/>
        </w:rPr>
        <w:t>）；</w:t>
      </w:r>
    </w:p>
    <w:p w:rsidR="00232960" w:rsidRDefault="00F32383" w:rsidP="004B01A0">
      <w:pPr>
        <w:spacing w:line="520" w:lineRule="exact"/>
        <w:ind w:firstLineChars="200" w:firstLine="640"/>
        <w:rPr>
          <w:rFonts w:ascii="仿宋_GB2312" w:eastAsia="仿宋_GB2312"/>
          <w:sz w:val="32"/>
          <w:szCs w:val="32"/>
        </w:rPr>
      </w:pPr>
      <w:r>
        <w:rPr>
          <w:rFonts w:ascii="仿宋_GB2312" w:eastAsia="仿宋_GB2312" w:hint="eastAsia"/>
          <w:sz w:val="32"/>
          <w:szCs w:val="32"/>
        </w:rPr>
        <w:t>7.</w:t>
      </w:r>
      <w:r w:rsidR="00554CD3" w:rsidRPr="00554CD3">
        <w:rPr>
          <w:rFonts w:ascii="仿宋_GB2312" w:eastAsia="仿宋_GB2312" w:hint="eastAsia"/>
          <w:sz w:val="32"/>
          <w:szCs w:val="32"/>
        </w:rPr>
        <w:t>《气象预报发布与传播管理办法》（中国气象局局令第</w:t>
      </w:r>
      <w:r w:rsidR="00554CD3">
        <w:rPr>
          <w:rFonts w:ascii="仿宋_GB2312" w:eastAsia="仿宋_GB2312"/>
          <w:sz w:val="32"/>
          <w:szCs w:val="32"/>
        </w:rPr>
        <w:t>2</w:t>
      </w:r>
      <w:r w:rsidR="00554CD3" w:rsidRPr="00554CD3">
        <w:rPr>
          <w:rFonts w:ascii="仿宋_GB2312" w:eastAsia="仿宋_GB2312" w:hint="eastAsia"/>
          <w:sz w:val="32"/>
          <w:szCs w:val="32"/>
        </w:rPr>
        <w:t>6号</w:t>
      </w:r>
      <w:r w:rsidR="00554CD3">
        <w:rPr>
          <w:rFonts w:ascii="仿宋_GB2312" w:eastAsia="仿宋_GB2312" w:hint="eastAsia"/>
          <w:sz w:val="32"/>
          <w:szCs w:val="32"/>
        </w:rPr>
        <w:t>）</w:t>
      </w:r>
    </w:p>
    <w:p w:rsidR="00554CD3" w:rsidRDefault="00232960" w:rsidP="004B01A0">
      <w:pPr>
        <w:spacing w:line="52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sidRPr="00232960">
        <w:rPr>
          <w:rFonts w:ascii="仿宋_GB2312" w:eastAsia="仿宋_GB2312" w:hAnsi="宋体" w:cs="宋体" w:hint="eastAsia"/>
          <w:color w:val="000000"/>
          <w:kern w:val="0"/>
          <w:sz w:val="32"/>
          <w:szCs w:val="32"/>
        </w:rPr>
        <w:t xml:space="preserve"> </w:t>
      </w:r>
      <w:r w:rsidRPr="003B45B8">
        <w:rPr>
          <w:rFonts w:ascii="仿宋_GB2312" w:eastAsia="仿宋_GB2312" w:hAnsi="宋体" w:cs="宋体" w:hint="eastAsia"/>
          <w:color w:val="000000"/>
          <w:kern w:val="0"/>
          <w:sz w:val="32"/>
          <w:szCs w:val="32"/>
        </w:rPr>
        <w:t>《关于复制推广自由贸易试验区第六批改革试点经验的通知》</w:t>
      </w:r>
      <w:r w:rsidRPr="006F222B">
        <w:rPr>
          <w:rFonts w:ascii="仿宋_GB2312" w:eastAsia="仿宋_GB2312" w:hAnsi="宋体" w:cs="宋体" w:hint="eastAsia"/>
          <w:color w:val="000000"/>
          <w:kern w:val="0"/>
          <w:sz w:val="32"/>
          <w:szCs w:val="32"/>
        </w:rPr>
        <w:t>（国函〔2020〕96 号</w:t>
      </w:r>
      <w:r>
        <w:rPr>
          <w:rFonts w:ascii="仿宋_GB2312" w:eastAsia="仿宋_GB2312" w:hAnsi="宋体" w:cs="宋体" w:hint="eastAsia"/>
          <w:color w:val="000000"/>
          <w:kern w:val="0"/>
          <w:sz w:val="32"/>
          <w:szCs w:val="32"/>
        </w:rPr>
        <w:t>）</w:t>
      </w:r>
    </w:p>
    <w:p w:rsidR="006F222B" w:rsidRPr="006F222B" w:rsidRDefault="006F222B" w:rsidP="006F222B">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（二）</w:t>
      </w:r>
      <w:r w:rsidRPr="003B45B8">
        <w:rPr>
          <w:rFonts w:ascii="仿宋_GB2312" w:eastAsia="仿宋_GB2312" w:hAnsi="宋体" w:cs="宋体" w:hint="eastAsia"/>
          <w:color w:val="000000"/>
          <w:kern w:val="0"/>
          <w:sz w:val="32"/>
          <w:szCs w:val="32"/>
        </w:rPr>
        <w:t>青岛</w:t>
      </w:r>
      <w:r>
        <w:rPr>
          <w:rFonts w:ascii="仿宋_GB2312" w:eastAsia="仿宋_GB2312" w:hAnsi="宋体" w:cs="宋体" w:hint="eastAsia"/>
          <w:color w:val="000000"/>
          <w:kern w:val="0"/>
          <w:sz w:val="32"/>
          <w:szCs w:val="32"/>
        </w:rPr>
        <w:t>市气象局制定公布了《气象领域轻微违法行为不予行政处罚和一般违法行为减轻行政处罚事项清单（2</w:t>
      </w:r>
      <w:r>
        <w:rPr>
          <w:rFonts w:ascii="仿宋_GB2312" w:eastAsia="仿宋_GB2312" w:hAnsi="宋体" w:cs="宋体"/>
          <w:color w:val="000000"/>
          <w:kern w:val="0"/>
          <w:sz w:val="32"/>
          <w:szCs w:val="32"/>
        </w:rPr>
        <w:t>020</w:t>
      </w:r>
      <w:r>
        <w:rPr>
          <w:rFonts w:ascii="仿宋_GB2312" w:eastAsia="仿宋_GB2312" w:hAnsi="宋体" w:cs="宋体" w:hint="eastAsia"/>
          <w:color w:val="000000"/>
          <w:kern w:val="0"/>
          <w:sz w:val="32"/>
          <w:szCs w:val="32"/>
        </w:rPr>
        <w:t>）》、</w:t>
      </w:r>
      <w:r w:rsidRPr="003B45B8">
        <w:rPr>
          <w:rFonts w:ascii="仿宋_GB2312" w:eastAsia="仿宋_GB2312" w:hAnsi="宋体" w:cs="宋体" w:hint="eastAsia"/>
          <w:color w:val="000000"/>
          <w:kern w:val="0"/>
          <w:sz w:val="32"/>
          <w:szCs w:val="32"/>
        </w:rPr>
        <w:t>威海</w:t>
      </w:r>
      <w:r>
        <w:rPr>
          <w:rFonts w:ascii="仿宋_GB2312" w:eastAsia="仿宋_GB2312" w:hAnsi="宋体" w:cs="宋体" w:hint="eastAsia"/>
          <w:color w:val="000000"/>
          <w:kern w:val="0"/>
          <w:sz w:val="32"/>
          <w:szCs w:val="32"/>
        </w:rPr>
        <w:t>市</w:t>
      </w:r>
      <w:r w:rsidRPr="003B45B8">
        <w:rPr>
          <w:rFonts w:ascii="仿宋_GB2312" w:eastAsia="仿宋_GB2312" w:hAnsi="宋体" w:cs="宋体" w:hint="eastAsia"/>
          <w:color w:val="000000"/>
          <w:kern w:val="0"/>
          <w:sz w:val="32"/>
          <w:szCs w:val="32"/>
        </w:rPr>
        <w:t>气象局制定了</w:t>
      </w:r>
      <w:r>
        <w:rPr>
          <w:rFonts w:ascii="仿宋_GB2312" w:eastAsia="仿宋_GB2312" w:hAnsi="宋体" w:cs="宋体" w:hint="eastAsia"/>
          <w:color w:val="000000"/>
          <w:kern w:val="0"/>
          <w:sz w:val="32"/>
          <w:szCs w:val="32"/>
        </w:rPr>
        <w:t>《轻微违法行为不予行政处罚事项清单》</w:t>
      </w:r>
      <w:r w:rsidRPr="003B45B8">
        <w:rPr>
          <w:rFonts w:ascii="仿宋_GB2312" w:eastAsia="仿宋_GB2312" w:hAnsi="宋体" w:cs="宋体" w:hint="eastAsia"/>
          <w:color w:val="000000"/>
          <w:kern w:val="0"/>
          <w:sz w:val="32"/>
          <w:szCs w:val="32"/>
        </w:rPr>
        <w:t>，可供借鉴</w:t>
      </w:r>
      <w:r>
        <w:rPr>
          <w:rFonts w:ascii="仿宋_GB2312" w:eastAsia="仿宋_GB2312" w:hAnsi="宋体" w:cs="宋体" w:hint="eastAsia"/>
          <w:color w:val="000000"/>
          <w:kern w:val="0"/>
          <w:sz w:val="32"/>
          <w:szCs w:val="32"/>
        </w:rPr>
        <w:t>。</w:t>
      </w:r>
    </w:p>
    <w:p w:rsidR="00F32383" w:rsidRDefault="002937FA" w:rsidP="004B01A0">
      <w:pPr>
        <w:widowControl/>
        <w:shd w:val="clear" w:color="auto" w:fill="FFFFFF"/>
        <w:spacing w:line="520" w:lineRule="exact"/>
        <w:ind w:firstLineChars="200" w:firstLine="640"/>
        <w:rPr>
          <w:rFonts w:ascii="黑体" w:eastAsia="黑体" w:hAnsi="黑体"/>
          <w:sz w:val="32"/>
          <w:szCs w:val="28"/>
        </w:rPr>
      </w:pPr>
      <w:r>
        <w:rPr>
          <w:rFonts w:ascii="黑体" w:eastAsia="黑体" w:hAnsi="黑体" w:hint="eastAsia"/>
          <w:sz w:val="32"/>
          <w:szCs w:val="28"/>
        </w:rPr>
        <w:t>三</w:t>
      </w:r>
      <w:r w:rsidR="00F32383">
        <w:rPr>
          <w:rFonts w:ascii="黑体" w:eastAsia="黑体" w:hAnsi="黑体" w:hint="eastAsia"/>
          <w:sz w:val="32"/>
          <w:szCs w:val="28"/>
        </w:rPr>
        <w:t>、主要内容</w:t>
      </w:r>
    </w:p>
    <w:p w:rsidR="00F32383" w:rsidRDefault="00F32383" w:rsidP="004B01A0">
      <w:pPr>
        <w:spacing w:line="520" w:lineRule="exact"/>
        <w:ind w:firstLineChars="200" w:firstLine="640"/>
        <w:rPr>
          <w:rFonts w:ascii="仿宋_GB2312" w:eastAsia="仿宋_GB2312" w:hAnsi="仿宋"/>
          <w:sz w:val="32"/>
          <w:szCs w:val="28"/>
        </w:rPr>
      </w:pPr>
      <w:r>
        <w:rPr>
          <w:rFonts w:ascii="仿宋_GB2312" w:eastAsia="仿宋_GB2312" w:hAnsi="仿宋" w:hint="eastAsia"/>
          <w:sz w:val="32"/>
          <w:szCs w:val="28"/>
        </w:rPr>
        <w:t>《</w:t>
      </w:r>
      <w:r w:rsidR="00554CD3">
        <w:rPr>
          <w:rFonts w:ascii="仿宋_GB2312" w:eastAsia="仿宋_GB2312" w:hAnsi="仿宋" w:hint="eastAsia"/>
          <w:sz w:val="32"/>
          <w:szCs w:val="28"/>
        </w:rPr>
        <w:t>清单</w:t>
      </w:r>
      <w:r>
        <w:rPr>
          <w:rFonts w:ascii="仿宋_GB2312" w:eastAsia="仿宋_GB2312" w:hAnsi="仿宋" w:hint="eastAsia"/>
          <w:sz w:val="32"/>
          <w:szCs w:val="28"/>
        </w:rPr>
        <w:t>》</w:t>
      </w:r>
      <w:r w:rsidR="00554CD3">
        <w:rPr>
          <w:rFonts w:ascii="仿宋_GB2312" w:eastAsia="仿宋_GB2312" w:hAnsi="仿宋" w:hint="eastAsia"/>
          <w:sz w:val="32"/>
          <w:szCs w:val="28"/>
        </w:rPr>
        <w:t>共梳理了五项轻微违法行为</w:t>
      </w:r>
      <w:r>
        <w:rPr>
          <w:rFonts w:ascii="仿宋_GB2312" w:eastAsia="仿宋_GB2312" w:hAnsi="宋体" w:cs="宋体" w:hint="eastAsia"/>
          <w:kern w:val="0"/>
          <w:sz w:val="32"/>
          <w:szCs w:val="32"/>
        </w:rPr>
        <w:t>，</w:t>
      </w:r>
      <w:r w:rsidR="00554CD3">
        <w:rPr>
          <w:rFonts w:ascii="仿宋_GB2312" w:eastAsia="仿宋_GB2312" w:hAnsi="宋体" w:cs="宋体" w:hint="eastAsia"/>
          <w:kern w:val="0"/>
          <w:sz w:val="32"/>
          <w:szCs w:val="32"/>
        </w:rPr>
        <w:t>每项违法行为的适用条件以及法定依据</w:t>
      </w:r>
      <w:r>
        <w:rPr>
          <w:rFonts w:ascii="仿宋_GB2312" w:eastAsia="仿宋_GB2312" w:hAnsi="仿宋" w:hint="eastAsia"/>
          <w:sz w:val="32"/>
          <w:szCs w:val="28"/>
        </w:rPr>
        <w:t>：</w:t>
      </w:r>
    </w:p>
    <w:p w:rsidR="00F32383" w:rsidRDefault="00F32383" w:rsidP="004B01A0">
      <w:pPr>
        <w:spacing w:line="520" w:lineRule="exact"/>
        <w:ind w:firstLineChars="200" w:firstLine="643"/>
        <w:rPr>
          <w:rFonts w:ascii="仿宋_GB2312" w:eastAsia="仿宋_GB2312" w:hAnsi="仿宋"/>
          <w:b/>
          <w:bCs/>
          <w:sz w:val="32"/>
          <w:szCs w:val="28"/>
        </w:rPr>
      </w:pPr>
      <w:r>
        <w:rPr>
          <w:rFonts w:ascii="仿宋_GB2312" w:eastAsia="仿宋_GB2312" w:hAnsi="仿宋" w:hint="eastAsia"/>
          <w:b/>
          <w:bCs/>
          <w:sz w:val="32"/>
          <w:szCs w:val="28"/>
        </w:rPr>
        <w:t>（一）</w:t>
      </w:r>
      <w:r w:rsidR="00554CD3">
        <w:rPr>
          <w:rFonts w:ascii="仿宋_GB2312" w:eastAsia="仿宋_GB2312" w:hAnsi="仿宋" w:hint="eastAsia"/>
          <w:b/>
          <w:bCs/>
          <w:sz w:val="32"/>
          <w:szCs w:val="28"/>
        </w:rPr>
        <w:t>轻微违法行为</w:t>
      </w:r>
      <w:r w:rsidR="00556695">
        <w:rPr>
          <w:rFonts w:ascii="仿宋_GB2312" w:eastAsia="仿宋_GB2312" w:hAnsi="仿宋" w:hint="eastAsia"/>
          <w:b/>
          <w:bCs/>
          <w:sz w:val="32"/>
          <w:szCs w:val="28"/>
        </w:rPr>
        <w:t>情形</w:t>
      </w:r>
    </w:p>
    <w:p w:rsidR="00554CD3" w:rsidRPr="00554CD3" w:rsidRDefault="00554CD3" w:rsidP="004B01A0">
      <w:pPr>
        <w:spacing w:line="520" w:lineRule="exact"/>
        <w:ind w:firstLineChars="200" w:firstLine="640"/>
        <w:rPr>
          <w:rFonts w:ascii="仿宋_GB2312" w:eastAsia="仿宋_GB2312" w:hAnsi="仿宋"/>
          <w:sz w:val="32"/>
          <w:szCs w:val="28"/>
        </w:rPr>
      </w:pPr>
      <w:r>
        <w:rPr>
          <w:rFonts w:ascii="仿宋_GB2312" w:eastAsia="仿宋_GB2312" w:hAnsi="仿宋" w:hint="eastAsia"/>
          <w:sz w:val="32"/>
          <w:szCs w:val="28"/>
        </w:rPr>
        <w:t>1</w:t>
      </w:r>
      <w:r>
        <w:rPr>
          <w:rFonts w:ascii="仿宋_GB2312" w:eastAsia="仿宋_GB2312" w:hAnsi="仿宋"/>
          <w:sz w:val="32"/>
          <w:szCs w:val="28"/>
        </w:rPr>
        <w:t>.</w:t>
      </w:r>
      <w:r w:rsidR="006F222B" w:rsidRPr="006F222B">
        <w:rPr>
          <w:rFonts w:hint="eastAsia"/>
        </w:rPr>
        <w:t xml:space="preserve"> </w:t>
      </w:r>
      <w:r w:rsidR="006F222B" w:rsidRPr="006F222B">
        <w:rPr>
          <w:rFonts w:ascii="仿宋_GB2312" w:eastAsia="仿宋_GB2312" w:hAnsi="仿宋" w:hint="eastAsia"/>
          <w:sz w:val="32"/>
          <w:szCs w:val="28"/>
        </w:rPr>
        <w:t>从事气象信息服务，逾期未向所在地的省、自治区、直辖市气象主管机构备案的或提供虚假备案材料</w:t>
      </w:r>
      <w:r w:rsidR="00556695">
        <w:rPr>
          <w:rFonts w:ascii="仿宋_GB2312" w:eastAsia="仿宋_GB2312" w:hAnsi="仿宋" w:hint="eastAsia"/>
          <w:sz w:val="32"/>
          <w:szCs w:val="28"/>
        </w:rPr>
        <w:t>；</w:t>
      </w:r>
    </w:p>
    <w:p w:rsidR="00554CD3" w:rsidRPr="00554CD3" w:rsidRDefault="00554CD3" w:rsidP="004B01A0">
      <w:pPr>
        <w:spacing w:line="520" w:lineRule="exact"/>
        <w:ind w:firstLineChars="200" w:firstLine="640"/>
        <w:rPr>
          <w:rFonts w:ascii="仿宋_GB2312" w:eastAsia="仿宋_GB2312" w:hAnsi="仿宋"/>
          <w:sz w:val="32"/>
          <w:szCs w:val="28"/>
        </w:rPr>
      </w:pPr>
      <w:r>
        <w:rPr>
          <w:rFonts w:ascii="仿宋_GB2312" w:eastAsia="仿宋_GB2312" w:hAnsi="仿宋" w:hint="eastAsia"/>
          <w:sz w:val="32"/>
          <w:szCs w:val="28"/>
        </w:rPr>
        <w:t>2</w:t>
      </w:r>
      <w:r>
        <w:rPr>
          <w:rFonts w:ascii="仿宋_GB2312" w:eastAsia="仿宋_GB2312" w:hAnsi="仿宋"/>
          <w:sz w:val="32"/>
          <w:szCs w:val="28"/>
        </w:rPr>
        <w:t>.</w:t>
      </w:r>
      <w:r w:rsidRPr="00554CD3">
        <w:rPr>
          <w:rFonts w:ascii="仿宋_GB2312" w:eastAsia="仿宋_GB2312" w:hAnsi="仿宋" w:hint="eastAsia"/>
          <w:sz w:val="32"/>
          <w:szCs w:val="28"/>
        </w:rPr>
        <w:t>开展气象探测活动，未向设区的市级以上气象主管机构备案，或者未按照国家有关规定汇交所获得的气象探测资料</w:t>
      </w:r>
      <w:r w:rsidR="00556695">
        <w:rPr>
          <w:rFonts w:ascii="仿宋_GB2312" w:eastAsia="仿宋_GB2312" w:hAnsi="仿宋" w:hint="eastAsia"/>
          <w:sz w:val="32"/>
          <w:szCs w:val="28"/>
        </w:rPr>
        <w:t>；</w:t>
      </w:r>
    </w:p>
    <w:p w:rsidR="00554CD3" w:rsidRPr="00554CD3" w:rsidRDefault="00554CD3" w:rsidP="004B01A0">
      <w:pPr>
        <w:spacing w:line="520" w:lineRule="exact"/>
        <w:ind w:firstLineChars="200" w:firstLine="640"/>
        <w:rPr>
          <w:rFonts w:ascii="仿宋_GB2312" w:eastAsia="仿宋_GB2312" w:hAnsi="仿宋"/>
          <w:sz w:val="32"/>
          <w:szCs w:val="28"/>
        </w:rPr>
      </w:pPr>
      <w:r>
        <w:rPr>
          <w:rFonts w:ascii="仿宋_GB2312" w:eastAsia="仿宋_GB2312" w:hAnsi="仿宋"/>
          <w:sz w:val="32"/>
          <w:szCs w:val="28"/>
        </w:rPr>
        <w:t>3.</w:t>
      </w:r>
      <w:r w:rsidRPr="00554CD3">
        <w:rPr>
          <w:rFonts w:ascii="仿宋_GB2312" w:eastAsia="仿宋_GB2312" w:hAnsi="仿宋" w:hint="eastAsia"/>
          <w:sz w:val="32"/>
          <w:szCs w:val="28"/>
        </w:rPr>
        <w:t>广播、电视、报纸、电信等媒体和固定网、移动网、因特网等通信网络向社会传播公众气象预报、灾害性天气警报，不使用气象主管机构所属的气象台站提供的适时气象信息和预警信号</w:t>
      </w:r>
      <w:r w:rsidR="00556695">
        <w:rPr>
          <w:rFonts w:ascii="仿宋_GB2312" w:eastAsia="仿宋_GB2312" w:hAnsi="仿宋" w:hint="eastAsia"/>
          <w:sz w:val="32"/>
          <w:szCs w:val="28"/>
        </w:rPr>
        <w:t>；</w:t>
      </w:r>
    </w:p>
    <w:p w:rsidR="00554CD3" w:rsidRPr="00554CD3" w:rsidRDefault="00554CD3" w:rsidP="004B01A0">
      <w:pPr>
        <w:spacing w:line="520" w:lineRule="exact"/>
        <w:ind w:firstLineChars="200" w:firstLine="640"/>
        <w:rPr>
          <w:rFonts w:ascii="仿宋_GB2312" w:eastAsia="仿宋_GB2312" w:hAnsi="仿宋"/>
          <w:sz w:val="32"/>
          <w:szCs w:val="28"/>
        </w:rPr>
      </w:pPr>
      <w:r>
        <w:rPr>
          <w:rFonts w:ascii="仿宋_GB2312" w:eastAsia="仿宋_GB2312" w:hAnsi="仿宋" w:hint="eastAsia"/>
          <w:sz w:val="32"/>
          <w:szCs w:val="28"/>
        </w:rPr>
        <w:lastRenderedPageBreak/>
        <w:t>4</w:t>
      </w:r>
      <w:r>
        <w:rPr>
          <w:rFonts w:ascii="仿宋_GB2312" w:eastAsia="仿宋_GB2312" w:hAnsi="仿宋"/>
          <w:sz w:val="32"/>
          <w:szCs w:val="28"/>
        </w:rPr>
        <w:t>.</w:t>
      </w:r>
      <w:r w:rsidRPr="00554CD3">
        <w:rPr>
          <w:rFonts w:ascii="仿宋_GB2312" w:eastAsia="仿宋_GB2312" w:hAnsi="仿宋" w:hint="eastAsia"/>
          <w:sz w:val="32"/>
          <w:szCs w:val="28"/>
        </w:rPr>
        <w:t>广播、电视、报纸、电信等媒体未按照要求播发、刊登灾害性天气警报和气象灾害预警信号的</w:t>
      </w:r>
      <w:r w:rsidR="00556695">
        <w:rPr>
          <w:rFonts w:ascii="仿宋_GB2312" w:eastAsia="仿宋_GB2312" w:hAnsi="仿宋" w:hint="eastAsia"/>
          <w:sz w:val="32"/>
          <w:szCs w:val="28"/>
        </w:rPr>
        <w:t>；</w:t>
      </w:r>
    </w:p>
    <w:p w:rsidR="004B01A0" w:rsidRDefault="00554CD3" w:rsidP="004B01A0">
      <w:pPr>
        <w:spacing w:line="520" w:lineRule="exact"/>
        <w:ind w:firstLineChars="200" w:firstLine="640"/>
        <w:rPr>
          <w:rFonts w:ascii="仿宋_GB2312" w:eastAsia="仿宋_GB2312" w:hAnsi="仿宋"/>
          <w:sz w:val="32"/>
          <w:szCs w:val="28"/>
        </w:rPr>
      </w:pPr>
      <w:r>
        <w:rPr>
          <w:rFonts w:ascii="仿宋_GB2312" w:eastAsia="仿宋_GB2312" w:hAnsi="仿宋" w:hint="eastAsia"/>
          <w:sz w:val="32"/>
          <w:szCs w:val="28"/>
        </w:rPr>
        <w:t>5</w:t>
      </w:r>
      <w:r>
        <w:rPr>
          <w:rFonts w:ascii="仿宋_GB2312" w:eastAsia="仿宋_GB2312" w:hAnsi="仿宋"/>
          <w:sz w:val="32"/>
          <w:szCs w:val="28"/>
        </w:rPr>
        <w:t>.</w:t>
      </w:r>
      <w:r w:rsidRPr="00554CD3">
        <w:rPr>
          <w:rFonts w:ascii="仿宋_GB2312" w:eastAsia="仿宋_GB2312" w:hAnsi="仿宋" w:hint="eastAsia"/>
          <w:sz w:val="32"/>
          <w:szCs w:val="28"/>
        </w:rPr>
        <w:t>向社会传播气象预报不注明发布单位名称和发布时间</w:t>
      </w:r>
      <w:r w:rsidR="00556695">
        <w:rPr>
          <w:rFonts w:ascii="仿宋_GB2312" w:eastAsia="仿宋_GB2312" w:hAnsi="仿宋" w:hint="eastAsia"/>
          <w:sz w:val="32"/>
          <w:szCs w:val="28"/>
        </w:rPr>
        <w:t>。</w:t>
      </w:r>
    </w:p>
    <w:p w:rsidR="00556695" w:rsidRDefault="00556695" w:rsidP="00556695">
      <w:pPr>
        <w:spacing w:line="520" w:lineRule="exact"/>
        <w:ind w:firstLineChars="200" w:firstLine="640"/>
        <w:rPr>
          <w:rFonts w:ascii="仿宋_GB2312" w:eastAsia="仿宋_GB2312" w:hAnsi="仿宋"/>
          <w:sz w:val="32"/>
          <w:szCs w:val="28"/>
        </w:rPr>
      </w:pPr>
      <w:r>
        <w:rPr>
          <w:rFonts w:ascii="仿宋_GB2312" w:eastAsia="仿宋_GB2312" w:hAnsi="仿宋" w:hint="eastAsia"/>
          <w:sz w:val="32"/>
          <w:szCs w:val="28"/>
        </w:rPr>
        <w:t>梳理以上五种违法行为作为轻微违法行为是基于如下考虑：一是行为的社会危害性。五种行为发生不容易造成现实紧迫的危害，社会危害性相对较小，情节轻微容易判断。</w:t>
      </w:r>
      <w:r w:rsidR="002937FA">
        <w:rPr>
          <w:rFonts w:ascii="仿宋_GB2312" w:eastAsia="仿宋_GB2312" w:hAnsi="仿宋" w:hint="eastAsia"/>
          <w:sz w:val="32"/>
          <w:szCs w:val="32"/>
        </w:rPr>
        <w:t>二</w:t>
      </w:r>
      <w:r>
        <w:rPr>
          <w:rFonts w:ascii="仿宋_GB2312" w:eastAsia="仿宋_GB2312" w:hAnsi="仿宋" w:hint="eastAsia"/>
          <w:sz w:val="32"/>
          <w:szCs w:val="32"/>
        </w:rPr>
        <w:t>是</w:t>
      </w:r>
      <w:r>
        <w:rPr>
          <w:rFonts w:ascii="仿宋_GB2312" w:eastAsia="仿宋_GB2312" w:hAnsi="仿宋" w:hint="eastAsia"/>
          <w:sz w:val="32"/>
          <w:szCs w:val="28"/>
        </w:rPr>
        <w:t>行为纠正的及时性。五种违法行为是可以通过主动纠正或短时限期纠正及时完成的，具有较强的可操作性。</w:t>
      </w:r>
    </w:p>
    <w:p w:rsidR="00F32383" w:rsidRDefault="00F32383" w:rsidP="004B01A0">
      <w:pPr>
        <w:spacing w:line="520" w:lineRule="exact"/>
        <w:ind w:firstLineChars="200" w:firstLine="643"/>
        <w:rPr>
          <w:rFonts w:ascii="仿宋_GB2312" w:eastAsia="仿宋_GB2312" w:hAnsi="仿宋"/>
          <w:sz w:val="32"/>
          <w:szCs w:val="28"/>
        </w:rPr>
      </w:pPr>
      <w:r>
        <w:rPr>
          <w:rFonts w:ascii="仿宋_GB2312" w:eastAsia="仿宋_GB2312" w:hAnsi="仿宋" w:hint="eastAsia"/>
          <w:b/>
          <w:bCs/>
          <w:sz w:val="32"/>
          <w:szCs w:val="28"/>
        </w:rPr>
        <w:t>（二）</w:t>
      </w:r>
      <w:r w:rsidR="004B01A0">
        <w:rPr>
          <w:rFonts w:ascii="仿宋_GB2312" w:eastAsia="仿宋_GB2312" w:hAnsi="仿宋" w:hint="eastAsia"/>
          <w:b/>
          <w:bCs/>
          <w:sz w:val="32"/>
          <w:szCs w:val="28"/>
        </w:rPr>
        <w:t>适用</w:t>
      </w:r>
      <w:r w:rsidR="00556695">
        <w:rPr>
          <w:rFonts w:ascii="仿宋_GB2312" w:eastAsia="仿宋_GB2312" w:hAnsi="仿宋" w:hint="eastAsia"/>
          <w:b/>
          <w:bCs/>
          <w:sz w:val="32"/>
          <w:szCs w:val="28"/>
        </w:rPr>
        <w:t>条件</w:t>
      </w:r>
    </w:p>
    <w:p w:rsidR="00F32383" w:rsidRPr="001A02D4" w:rsidRDefault="00F32383" w:rsidP="001A02D4">
      <w:pPr>
        <w:spacing w:line="520" w:lineRule="exact"/>
        <w:rPr>
          <w:rFonts w:ascii="仿宋_GB2312" w:eastAsia="仿宋_GB2312" w:hAnsi="宋体" w:cs="宋体"/>
          <w:kern w:val="0"/>
          <w:sz w:val="32"/>
          <w:szCs w:val="32"/>
        </w:rPr>
      </w:pPr>
      <w:r>
        <w:rPr>
          <w:rFonts w:ascii="仿宋_GB2312" w:eastAsia="仿宋_GB2312" w:hAnsi="仿宋" w:hint="eastAsia"/>
          <w:sz w:val="32"/>
          <w:szCs w:val="28"/>
        </w:rPr>
        <w:t xml:space="preserve"> </w:t>
      </w:r>
      <w:r w:rsidR="00556695">
        <w:rPr>
          <w:rFonts w:ascii="仿宋_GB2312" w:eastAsia="仿宋_GB2312" w:hAnsi="仿宋"/>
          <w:sz w:val="32"/>
          <w:szCs w:val="28"/>
        </w:rPr>
        <w:t xml:space="preserve">  </w:t>
      </w:r>
      <w:r>
        <w:rPr>
          <w:rFonts w:ascii="仿宋_GB2312" w:eastAsia="仿宋_GB2312" w:hAnsi="仿宋" w:hint="eastAsia"/>
          <w:sz w:val="32"/>
          <w:szCs w:val="28"/>
        </w:rPr>
        <w:t xml:space="preserve"> </w:t>
      </w:r>
      <w:r w:rsidR="00556695">
        <w:rPr>
          <w:rFonts w:ascii="仿宋_GB2312" w:eastAsia="仿宋_GB2312" w:hAnsi="宋体" w:cs="宋体" w:hint="eastAsia"/>
          <w:kern w:val="0"/>
          <w:sz w:val="32"/>
          <w:szCs w:val="32"/>
        </w:rPr>
        <w:t>针对轻微违法行为设置了两类适用条件，一类是</w:t>
      </w:r>
      <w:r w:rsidR="00556695" w:rsidRPr="00556695">
        <w:rPr>
          <w:rFonts w:ascii="仿宋_GB2312" w:eastAsia="仿宋_GB2312" w:hAnsi="宋体" w:cs="宋体" w:hint="eastAsia"/>
          <w:kern w:val="0"/>
          <w:sz w:val="32"/>
          <w:szCs w:val="32"/>
        </w:rPr>
        <w:t>在期限内改正</w:t>
      </w:r>
      <w:r w:rsidR="00556695">
        <w:rPr>
          <w:rFonts w:ascii="仿宋_GB2312" w:eastAsia="仿宋_GB2312" w:hAnsi="宋体" w:cs="宋体" w:hint="eastAsia"/>
          <w:kern w:val="0"/>
          <w:sz w:val="32"/>
          <w:szCs w:val="32"/>
        </w:rPr>
        <w:t>即可免予处罚，</w:t>
      </w:r>
      <w:r w:rsidR="001A02D4">
        <w:rPr>
          <w:rFonts w:ascii="仿宋_GB2312" w:eastAsia="仿宋_GB2312" w:hAnsi="宋体" w:cs="宋体" w:hint="eastAsia"/>
          <w:kern w:val="0"/>
          <w:sz w:val="32"/>
          <w:szCs w:val="32"/>
        </w:rPr>
        <w:t>另</w:t>
      </w:r>
      <w:r w:rsidR="00556695">
        <w:rPr>
          <w:rFonts w:ascii="仿宋_GB2312" w:eastAsia="仿宋_GB2312" w:hAnsi="宋体" w:cs="宋体" w:hint="eastAsia"/>
          <w:kern w:val="0"/>
          <w:sz w:val="32"/>
          <w:szCs w:val="32"/>
        </w:rPr>
        <w:t>一类是</w:t>
      </w:r>
      <w:r w:rsidR="001A02D4">
        <w:rPr>
          <w:rFonts w:ascii="仿宋_GB2312" w:eastAsia="仿宋_GB2312" w:hAnsi="宋体" w:cs="宋体" w:hint="eastAsia"/>
          <w:kern w:val="0"/>
          <w:sz w:val="32"/>
          <w:szCs w:val="32"/>
        </w:rPr>
        <w:t>需同时满足</w:t>
      </w:r>
      <w:r w:rsidR="001A02D4" w:rsidRPr="001A02D4">
        <w:rPr>
          <w:rFonts w:ascii="仿宋_GB2312" w:eastAsia="仿宋_GB2312" w:hAnsi="宋体" w:cs="宋体" w:hint="eastAsia"/>
          <w:kern w:val="0"/>
          <w:sz w:val="32"/>
          <w:szCs w:val="32"/>
        </w:rPr>
        <w:t>首次被发现</w:t>
      </w:r>
      <w:r w:rsidR="001A02D4">
        <w:rPr>
          <w:rFonts w:ascii="仿宋_GB2312" w:eastAsia="仿宋_GB2312" w:hAnsi="宋体" w:cs="宋体" w:hint="eastAsia"/>
          <w:kern w:val="0"/>
          <w:sz w:val="32"/>
          <w:szCs w:val="32"/>
        </w:rPr>
        <w:t>、</w:t>
      </w:r>
      <w:r w:rsidR="001A02D4" w:rsidRPr="001A02D4">
        <w:rPr>
          <w:rFonts w:ascii="仿宋_GB2312" w:eastAsia="仿宋_GB2312" w:hAnsi="宋体" w:cs="宋体" w:hint="eastAsia"/>
          <w:kern w:val="0"/>
          <w:sz w:val="32"/>
          <w:szCs w:val="32"/>
        </w:rPr>
        <w:t>主动纠正或者在限期内改正</w:t>
      </w:r>
      <w:r w:rsidR="001A02D4">
        <w:rPr>
          <w:rFonts w:ascii="仿宋_GB2312" w:eastAsia="仿宋_GB2312" w:hAnsi="宋体" w:cs="宋体" w:hint="eastAsia"/>
          <w:kern w:val="0"/>
          <w:sz w:val="32"/>
          <w:szCs w:val="32"/>
        </w:rPr>
        <w:t>、</w:t>
      </w:r>
      <w:r w:rsidR="001A02D4" w:rsidRPr="001A02D4">
        <w:rPr>
          <w:rFonts w:ascii="仿宋_GB2312" w:eastAsia="仿宋_GB2312" w:hAnsi="宋体" w:cs="宋体" w:hint="eastAsia"/>
          <w:kern w:val="0"/>
          <w:sz w:val="32"/>
          <w:szCs w:val="32"/>
        </w:rPr>
        <w:t>违法情节轻微未造成不良影响或危害后果</w:t>
      </w:r>
      <w:r w:rsidR="001A02D4">
        <w:rPr>
          <w:rFonts w:ascii="仿宋_GB2312" w:eastAsia="仿宋_GB2312" w:hAnsi="宋体" w:cs="宋体" w:hint="eastAsia"/>
          <w:kern w:val="0"/>
          <w:sz w:val="32"/>
          <w:szCs w:val="32"/>
        </w:rPr>
        <w:t>三个条件才可免予处罚。</w:t>
      </w:r>
    </w:p>
    <w:p w:rsidR="00F32383" w:rsidRDefault="00F32383" w:rsidP="004B01A0">
      <w:pPr>
        <w:spacing w:line="520" w:lineRule="exact"/>
        <w:ind w:firstLineChars="200" w:firstLine="643"/>
        <w:rPr>
          <w:rFonts w:ascii="仿宋_GB2312" w:eastAsia="仿宋_GB2312" w:hAnsi="仿宋"/>
          <w:b/>
          <w:bCs/>
          <w:sz w:val="32"/>
          <w:szCs w:val="28"/>
        </w:rPr>
      </w:pPr>
      <w:r>
        <w:rPr>
          <w:rFonts w:ascii="仿宋_GB2312" w:eastAsia="仿宋_GB2312" w:hAnsi="仿宋" w:hint="eastAsia"/>
          <w:b/>
          <w:bCs/>
          <w:sz w:val="32"/>
          <w:szCs w:val="28"/>
        </w:rPr>
        <w:t>（三）</w:t>
      </w:r>
      <w:r w:rsidR="00556695">
        <w:rPr>
          <w:rFonts w:ascii="仿宋_GB2312" w:eastAsia="仿宋_GB2312" w:hAnsi="仿宋" w:hint="eastAsia"/>
          <w:b/>
          <w:bCs/>
          <w:sz w:val="32"/>
          <w:szCs w:val="28"/>
        </w:rPr>
        <w:t>法定依据</w:t>
      </w:r>
    </w:p>
    <w:p w:rsidR="00F32383" w:rsidRDefault="00F32383" w:rsidP="004B01A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sidR="00556695">
        <w:rPr>
          <w:rFonts w:ascii="仿宋_GB2312" w:eastAsia="仿宋_GB2312" w:hAnsi="宋体" w:hint="eastAsia"/>
          <w:sz w:val="32"/>
          <w:szCs w:val="32"/>
        </w:rPr>
        <w:t>清单</w:t>
      </w:r>
      <w:r>
        <w:rPr>
          <w:rFonts w:ascii="仿宋_GB2312" w:eastAsia="仿宋_GB2312" w:hAnsi="宋体" w:hint="eastAsia"/>
          <w:sz w:val="32"/>
          <w:szCs w:val="32"/>
        </w:rPr>
        <w:t>》</w:t>
      </w:r>
      <w:r w:rsidR="00556695">
        <w:rPr>
          <w:rFonts w:ascii="仿宋_GB2312" w:eastAsia="仿宋_GB2312" w:hAnsi="宋体" w:hint="eastAsia"/>
          <w:sz w:val="32"/>
          <w:szCs w:val="32"/>
        </w:rPr>
        <w:t>针对每一个违法行为应当承担的责任</w:t>
      </w:r>
      <w:r w:rsidR="001A02D4">
        <w:rPr>
          <w:rFonts w:ascii="仿宋_GB2312" w:eastAsia="仿宋_GB2312" w:hAnsi="宋体" w:hint="eastAsia"/>
          <w:sz w:val="32"/>
          <w:szCs w:val="32"/>
        </w:rPr>
        <w:t>列举最新修订的法律、法规、规章具体条文，做到有法可依、有法必依、权责统一。</w:t>
      </w:r>
    </w:p>
    <w:p w:rsidR="00F32383" w:rsidRDefault="00F32383" w:rsidP="004B01A0">
      <w:pPr>
        <w:spacing w:line="520" w:lineRule="exact"/>
        <w:ind w:firstLineChars="200" w:firstLine="640"/>
        <w:rPr>
          <w:rFonts w:ascii="仿宋_GB2312" w:eastAsia="仿宋_GB2312" w:hAnsi="宋体"/>
          <w:sz w:val="32"/>
          <w:szCs w:val="32"/>
        </w:rPr>
      </w:pPr>
    </w:p>
    <w:sectPr w:rsidR="00F3238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D0" w:rsidRDefault="003A3BD0">
      <w:r>
        <w:separator/>
      </w:r>
    </w:p>
  </w:endnote>
  <w:endnote w:type="continuationSeparator" w:id="0">
    <w:p w:rsidR="003A3BD0" w:rsidRDefault="003A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83" w:rsidRDefault="00F32383">
    <w:pPr>
      <w:pStyle w:val="a8"/>
      <w:jc w:val="center"/>
    </w:pPr>
    <w:r>
      <w:fldChar w:fldCharType="begin"/>
    </w:r>
    <w:r>
      <w:instrText>PAGE   \* MERGEFORMAT</w:instrText>
    </w:r>
    <w:r>
      <w:fldChar w:fldCharType="separate"/>
    </w:r>
    <w:r w:rsidR="00C80451" w:rsidRPr="00C80451">
      <w:rPr>
        <w:noProof/>
        <w:lang w:val="zh-CN"/>
      </w:rPr>
      <w:t>8</w:t>
    </w:r>
    <w:r>
      <w:fldChar w:fldCharType="end"/>
    </w:r>
  </w:p>
  <w:p w:rsidR="00F32383" w:rsidRDefault="00F323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D0" w:rsidRDefault="003A3BD0">
      <w:r>
        <w:separator/>
      </w:r>
    </w:p>
  </w:footnote>
  <w:footnote w:type="continuationSeparator" w:id="0">
    <w:p w:rsidR="003A3BD0" w:rsidRDefault="003A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75B005"/>
    <w:multiLevelType w:val="singleLevel"/>
    <w:tmpl w:val="C075B00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F6C"/>
    <w:rsid w:val="00000C72"/>
    <w:rsid w:val="000206D8"/>
    <w:rsid w:val="00027361"/>
    <w:rsid w:val="0003478D"/>
    <w:rsid w:val="00035B07"/>
    <w:rsid w:val="0003788D"/>
    <w:rsid w:val="000526D0"/>
    <w:rsid w:val="000568D8"/>
    <w:rsid w:val="00073C43"/>
    <w:rsid w:val="0007538C"/>
    <w:rsid w:val="000810DC"/>
    <w:rsid w:val="000944DD"/>
    <w:rsid w:val="000A353F"/>
    <w:rsid w:val="000B2F97"/>
    <w:rsid w:val="000C73E4"/>
    <w:rsid w:val="000D1691"/>
    <w:rsid w:val="000E08D4"/>
    <w:rsid w:val="00105A89"/>
    <w:rsid w:val="00107042"/>
    <w:rsid w:val="001164A2"/>
    <w:rsid w:val="00123C0D"/>
    <w:rsid w:val="00140893"/>
    <w:rsid w:val="001431F0"/>
    <w:rsid w:val="00154AC9"/>
    <w:rsid w:val="00167D92"/>
    <w:rsid w:val="00186248"/>
    <w:rsid w:val="001A02D4"/>
    <w:rsid w:val="001B1157"/>
    <w:rsid w:val="001B744F"/>
    <w:rsid w:val="001C7DB9"/>
    <w:rsid w:val="001D3712"/>
    <w:rsid w:val="0021514D"/>
    <w:rsid w:val="00227E25"/>
    <w:rsid w:val="00232960"/>
    <w:rsid w:val="00252860"/>
    <w:rsid w:val="00257379"/>
    <w:rsid w:val="00274770"/>
    <w:rsid w:val="00277B8B"/>
    <w:rsid w:val="002937FA"/>
    <w:rsid w:val="00295DFA"/>
    <w:rsid w:val="002A2522"/>
    <w:rsid w:val="002A671B"/>
    <w:rsid w:val="002A6C5E"/>
    <w:rsid w:val="002D27F6"/>
    <w:rsid w:val="002F2C73"/>
    <w:rsid w:val="00302D4A"/>
    <w:rsid w:val="00312A73"/>
    <w:rsid w:val="00322D4C"/>
    <w:rsid w:val="00330968"/>
    <w:rsid w:val="00337EB9"/>
    <w:rsid w:val="003421EA"/>
    <w:rsid w:val="00343560"/>
    <w:rsid w:val="00374434"/>
    <w:rsid w:val="003A3BD0"/>
    <w:rsid w:val="003A5F6A"/>
    <w:rsid w:val="003B45B8"/>
    <w:rsid w:val="003E13A9"/>
    <w:rsid w:val="004010E1"/>
    <w:rsid w:val="0041004C"/>
    <w:rsid w:val="00413C48"/>
    <w:rsid w:val="00420E0E"/>
    <w:rsid w:val="004230A7"/>
    <w:rsid w:val="00434BEA"/>
    <w:rsid w:val="00453CE2"/>
    <w:rsid w:val="00455FB2"/>
    <w:rsid w:val="004726A4"/>
    <w:rsid w:val="00487D49"/>
    <w:rsid w:val="004942BA"/>
    <w:rsid w:val="004946E9"/>
    <w:rsid w:val="004A1894"/>
    <w:rsid w:val="004B01A0"/>
    <w:rsid w:val="004C2C87"/>
    <w:rsid w:val="004D0CCB"/>
    <w:rsid w:val="004F15EF"/>
    <w:rsid w:val="004F7F7D"/>
    <w:rsid w:val="0050474B"/>
    <w:rsid w:val="0051374C"/>
    <w:rsid w:val="00514BB3"/>
    <w:rsid w:val="005203E7"/>
    <w:rsid w:val="00525416"/>
    <w:rsid w:val="005257A0"/>
    <w:rsid w:val="00551ADB"/>
    <w:rsid w:val="00554CD3"/>
    <w:rsid w:val="00556695"/>
    <w:rsid w:val="00566A05"/>
    <w:rsid w:val="00566F04"/>
    <w:rsid w:val="00592290"/>
    <w:rsid w:val="0059481D"/>
    <w:rsid w:val="00596918"/>
    <w:rsid w:val="00596B12"/>
    <w:rsid w:val="005C43F3"/>
    <w:rsid w:val="005D547F"/>
    <w:rsid w:val="005E59F4"/>
    <w:rsid w:val="005F374C"/>
    <w:rsid w:val="00613DDE"/>
    <w:rsid w:val="00615B19"/>
    <w:rsid w:val="00621C70"/>
    <w:rsid w:val="0063121C"/>
    <w:rsid w:val="00655E8A"/>
    <w:rsid w:val="006A0620"/>
    <w:rsid w:val="006A154C"/>
    <w:rsid w:val="006A3905"/>
    <w:rsid w:val="006B331B"/>
    <w:rsid w:val="006C0379"/>
    <w:rsid w:val="006C12F3"/>
    <w:rsid w:val="006C4405"/>
    <w:rsid w:val="006D7D21"/>
    <w:rsid w:val="006E38A5"/>
    <w:rsid w:val="006F222B"/>
    <w:rsid w:val="006F338F"/>
    <w:rsid w:val="006F5B59"/>
    <w:rsid w:val="00721251"/>
    <w:rsid w:val="00722771"/>
    <w:rsid w:val="007249C6"/>
    <w:rsid w:val="007345B6"/>
    <w:rsid w:val="0073487F"/>
    <w:rsid w:val="00745B5F"/>
    <w:rsid w:val="00750677"/>
    <w:rsid w:val="007636F9"/>
    <w:rsid w:val="00770A03"/>
    <w:rsid w:val="00774806"/>
    <w:rsid w:val="007E0B8F"/>
    <w:rsid w:val="007E24BB"/>
    <w:rsid w:val="007E6844"/>
    <w:rsid w:val="008069EA"/>
    <w:rsid w:val="00821836"/>
    <w:rsid w:val="00823899"/>
    <w:rsid w:val="0083425A"/>
    <w:rsid w:val="00844099"/>
    <w:rsid w:val="00845F03"/>
    <w:rsid w:val="00856094"/>
    <w:rsid w:val="00857CBE"/>
    <w:rsid w:val="00885686"/>
    <w:rsid w:val="00886B3D"/>
    <w:rsid w:val="00897666"/>
    <w:rsid w:val="009021C7"/>
    <w:rsid w:val="00910C28"/>
    <w:rsid w:val="00930094"/>
    <w:rsid w:val="00931EBF"/>
    <w:rsid w:val="00936C40"/>
    <w:rsid w:val="009662AF"/>
    <w:rsid w:val="00975C8B"/>
    <w:rsid w:val="0099769D"/>
    <w:rsid w:val="009A6134"/>
    <w:rsid w:val="009B13EB"/>
    <w:rsid w:val="009B18F3"/>
    <w:rsid w:val="009D1F41"/>
    <w:rsid w:val="009D5880"/>
    <w:rsid w:val="00A24D20"/>
    <w:rsid w:val="00A442F7"/>
    <w:rsid w:val="00A44B26"/>
    <w:rsid w:val="00A50FE3"/>
    <w:rsid w:val="00A55F2F"/>
    <w:rsid w:val="00A562AD"/>
    <w:rsid w:val="00A637BB"/>
    <w:rsid w:val="00A72590"/>
    <w:rsid w:val="00A93708"/>
    <w:rsid w:val="00AA5E7F"/>
    <w:rsid w:val="00AA72BD"/>
    <w:rsid w:val="00AC4E06"/>
    <w:rsid w:val="00AE5060"/>
    <w:rsid w:val="00B13C0A"/>
    <w:rsid w:val="00B22075"/>
    <w:rsid w:val="00B45E71"/>
    <w:rsid w:val="00B50CB8"/>
    <w:rsid w:val="00B535CE"/>
    <w:rsid w:val="00B53E4B"/>
    <w:rsid w:val="00B633D3"/>
    <w:rsid w:val="00B70A87"/>
    <w:rsid w:val="00B741B9"/>
    <w:rsid w:val="00B77A7B"/>
    <w:rsid w:val="00B90A3D"/>
    <w:rsid w:val="00B94034"/>
    <w:rsid w:val="00BB7BC2"/>
    <w:rsid w:val="00BE759B"/>
    <w:rsid w:val="00BF1C02"/>
    <w:rsid w:val="00BF7ACD"/>
    <w:rsid w:val="00BF7EB9"/>
    <w:rsid w:val="00C13E70"/>
    <w:rsid w:val="00C17DE5"/>
    <w:rsid w:val="00C37884"/>
    <w:rsid w:val="00C40139"/>
    <w:rsid w:val="00C52493"/>
    <w:rsid w:val="00C62CA3"/>
    <w:rsid w:val="00C80451"/>
    <w:rsid w:val="00C81758"/>
    <w:rsid w:val="00C81802"/>
    <w:rsid w:val="00C81C9B"/>
    <w:rsid w:val="00C82321"/>
    <w:rsid w:val="00C91F4C"/>
    <w:rsid w:val="00CC2B8F"/>
    <w:rsid w:val="00CD452C"/>
    <w:rsid w:val="00CD480D"/>
    <w:rsid w:val="00CE2366"/>
    <w:rsid w:val="00CF38F1"/>
    <w:rsid w:val="00CF73B7"/>
    <w:rsid w:val="00D07EBF"/>
    <w:rsid w:val="00D15190"/>
    <w:rsid w:val="00D26BA1"/>
    <w:rsid w:val="00D36A0E"/>
    <w:rsid w:val="00D375F5"/>
    <w:rsid w:val="00D63967"/>
    <w:rsid w:val="00DA2557"/>
    <w:rsid w:val="00DE2A45"/>
    <w:rsid w:val="00DE5358"/>
    <w:rsid w:val="00E025D2"/>
    <w:rsid w:val="00E11608"/>
    <w:rsid w:val="00E129C5"/>
    <w:rsid w:val="00E21487"/>
    <w:rsid w:val="00E2572A"/>
    <w:rsid w:val="00E34D41"/>
    <w:rsid w:val="00E50EF9"/>
    <w:rsid w:val="00E55CAD"/>
    <w:rsid w:val="00E66C12"/>
    <w:rsid w:val="00E8363F"/>
    <w:rsid w:val="00E92F6C"/>
    <w:rsid w:val="00EA13E0"/>
    <w:rsid w:val="00ED2025"/>
    <w:rsid w:val="00EE02EC"/>
    <w:rsid w:val="00EE214E"/>
    <w:rsid w:val="00EF4629"/>
    <w:rsid w:val="00F06751"/>
    <w:rsid w:val="00F13A9C"/>
    <w:rsid w:val="00F13F62"/>
    <w:rsid w:val="00F16104"/>
    <w:rsid w:val="00F16ADC"/>
    <w:rsid w:val="00F321DF"/>
    <w:rsid w:val="00F32383"/>
    <w:rsid w:val="00F45F63"/>
    <w:rsid w:val="00F5572D"/>
    <w:rsid w:val="00F66FE3"/>
    <w:rsid w:val="00F719AA"/>
    <w:rsid w:val="00F862F5"/>
    <w:rsid w:val="00F95A71"/>
    <w:rsid w:val="00FB0336"/>
    <w:rsid w:val="00FD4EC4"/>
    <w:rsid w:val="00FE194F"/>
    <w:rsid w:val="00FF4BBE"/>
    <w:rsid w:val="02517AF0"/>
    <w:rsid w:val="07247A93"/>
    <w:rsid w:val="073435E1"/>
    <w:rsid w:val="0FF61BD9"/>
    <w:rsid w:val="1054670F"/>
    <w:rsid w:val="11031E8D"/>
    <w:rsid w:val="11882535"/>
    <w:rsid w:val="142938BC"/>
    <w:rsid w:val="163C0087"/>
    <w:rsid w:val="16C3570B"/>
    <w:rsid w:val="16D80310"/>
    <w:rsid w:val="17261D0E"/>
    <w:rsid w:val="17F13F48"/>
    <w:rsid w:val="1B3F1C3E"/>
    <w:rsid w:val="1B4F60D8"/>
    <w:rsid w:val="1EE613CA"/>
    <w:rsid w:val="1F9C5C3B"/>
    <w:rsid w:val="20A11E20"/>
    <w:rsid w:val="23911084"/>
    <w:rsid w:val="23BF5098"/>
    <w:rsid w:val="24170322"/>
    <w:rsid w:val="248A6CEA"/>
    <w:rsid w:val="256460AC"/>
    <w:rsid w:val="2607017F"/>
    <w:rsid w:val="28B81EA5"/>
    <w:rsid w:val="2A002930"/>
    <w:rsid w:val="2AF86BB3"/>
    <w:rsid w:val="2CEF7F9E"/>
    <w:rsid w:val="2D154388"/>
    <w:rsid w:val="2ECC38F3"/>
    <w:rsid w:val="335A0013"/>
    <w:rsid w:val="351750B4"/>
    <w:rsid w:val="357F41AD"/>
    <w:rsid w:val="36844317"/>
    <w:rsid w:val="38441FDA"/>
    <w:rsid w:val="385E6F88"/>
    <w:rsid w:val="39EC5037"/>
    <w:rsid w:val="3AE755E1"/>
    <w:rsid w:val="3BCB7647"/>
    <w:rsid w:val="3BD63F43"/>
    <w:rsid w:val="3C38447F"/>
    <w:rsid w:val="3D7D7AC4"/>
    <w:rsid w:val="3E373957"/>
    <w:rsid w:val="41530CAE"/>
    <w:rsid w:val="44333816"/>
    <w:rsid w:val="446D44A7"/>
    <w:rsid w:val="48500474"/>
    <w:rsid w:val="4E49393A"/>
    <w:rsid w:val="4E5E2A01"/>
    <w:rsid w:val="4EB73E02"/>
    <w:rsid w:val="4F8C1CC6"/>
    <w:rsid w:val="52A20E2B"/>
    <w:rsid w:val="55673FA3"/>
    <w:rsid w:val="58185081"/>
    <w:rsid w:val="5DBF5723"/>
    <w:rsid w:val="5E37503D"/>
    <w:rsid w:val="6135470E"/>
    <w:rsid w:val="67E26B5B"/>
    <w:rsid w:val="684C2E19"/>
    <w:rsid w:val="68DC06B2"/>
    <w:rsid w:val="6BC05C58"/>
    <w:rsid w:val="6D016B0B"/>
    <w:rsid w:val="6DB41CBF"/>
    <w:rsid w:val="6ECC6289"/>
    <w:rsid w:val="70636CB3"/>
    <w:rsid w:val="71980B79"/>
    <w:rsid w:val="71AA1C8F"/>
    <w:rsid w:val="71E96E01"/>
    <w:rsid w:val="73774EF2"/>
    <w:rsid w:val="74066275"/>
    <w:rsid w:val="74D66824"/>
    <w:rsid w:val="764559F7"/>
    <w:rsid w:val="773E1C38"/>
    <w:rsid w:val="7B055DFA"/>
    <w:rsid w:val="7B3C35A2"/>
    <w:rsid w:val="7FC31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5AF7"/>
  <w15:chartTrackingRefBased/>
  <w15:docId w15:val="{7B745CDA-4DE6-446C-AB35-5B9EEB12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rFonts w:ascii="Times New Roman" w:hAnsi="Times New Roman"/>
      <w:kern w:val="2"/>
      <w:sz w:val="18"/>
      <w:szCs w:val="18"/>
    </w:rPr>
  </w:style>
  <w:style w:type="character" w:customStyle="1" w:styleId="a5">
    <w:name w:val="批注框文本 字符"/>
    <w:link w:val="a6"/>
    <w:uiPriority w:val="99"/>
    <w:semiHidden/>
    <w:rPr>
      <w:rFonts w:ascii="Times New Roman" w:hAnsi="Times New Roman"/>
      <w:kern w:val="2"/>
      <w:sz w:val="18"/>
      <w:szCs w:val="18"/>
    </w:rPr>
  </w:style>
  <w:style w:type="character" w:customStyle="1" w:styleId="a7">
    <w:name w:val="页脚 字符"/>
    <w:link w:val="a8"/>
    <w:uiPriority w:val="99"/>
    <w:rPr>
      <w:rFonts w:ascii="Times New Roman" w:hAnsi="Times New Roman"/>
      <w:kern w:val="2"/>
      <w:sz w:val="18"/>
      <w:szCs w:val="18"/>
    </w:rPr>
  </w:style>
  <w:style w:type="character" w:customStyle="1" w:styleId="a9">
    <w:name w:val="文档结构图 字符"/>
    <w:link w:val="aa"/>
    <w:uiPriority w:val="99"/>
    <w:semiHidden/>
    <w:rPr>
      <w:rFonts w:ascii="宋体" w:hAnsi="Times New Roman"/>
      <w:kern w:val="2"/>
      <w:sz w:val="18"/>
      <w:szCs w:val="18"/>
    </w:rPr>
  </w:style>
  <w:style w:type="paragraph" w:styleId="aa">
    <w:name w:val="Document Map"/>
    <w:basedOn w:val="a"/>
    <w:link w:val="a9"/>
    <w:uiPriority w:val="99"/>
    <w:unhideWhenUsed/>
    <w:rPr>
      <w:rFonts w:ascii="宋体"/>
      <w:sz w:val="18"/>
      <w:szCs w:val="18"/>
    </w:rPr>
  </w:style>
  <w:style w:type="paragraph" w:customStyle="1" w:styleId="CharCharCharChar">
    <w:name w:val="Char Char Char Char"/>
    <w:basedOn w:val="aa"/>
    <w:pPr>
      <w:shd w:val="clear" w:color="auto" w:fill="000080"/>
    </w:pPr>
    <w:rPr>
      <w:rFonts w:ascii="Tahoma" w:hAnsi="Tahoma" w:cs="Tahoma"/>
      <w:sz w:val="24"/>
      <w:szCs w:val="24"/>
    </w:rPr>
  </w:style>
  <w:style w:type="paragraph" w:styleId="a8">
    <w:name w:val="footer"/>
    <w:basedOn w:val="a"/>
    <w:link w:val="a7"/>
    <w:uiPriority w:val="99"/>
    <w:unhideWhenUsed/>
    <w:pPr>
      <w:tabs>
        <w:tab w:val="center" w:pos="4153"/>
        <w:tab w:val="right" w:pos="8306"/>
      </w:tabs>
      <w:snapToGrid w:val="0"/>
      <w:jc w:val="left"/>
    </w:pPr>
    <w:rPr>
      <w:sz w:val="18"/>
      <w:szCs w:val="18"/>
    </w:rPr>
  </w:style>
  <w:style w:type="paragraph" w:customStyle="1" w:styleId="CharChar">
    <w:name w:val="Char Char"/>
    <w:basedOn w:val="aa"/>
    <w:pPr>
      <w:shd w:val="clear" w:color="auto" w:fill="000080"/>
    </w:pPr>
    <w:rPr>
      <w:rFonts w:ascii="Tahoma" w:hAnsi="Tahoma" w:cs="Tahoma"/>
      <w:sz w:val="24"/>
      <w:szCs w:val="24"/>
    </w:rPr>
  </w:style>
  <w:style w:type="paragraph" w:customStyle="1" w:styleId="ab">
    <w:name w:val="段"/>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c">
    <w:name w:val="Normal (Web)"/>
    <w:basedOn w:val="a"/>
    <w:uiPriority w:val="99"/>
    <w:unhideWhenUsed/>
    <w:rPr>
      <w:sz w:val="24"/>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a5"/>
    <w:uiPriority w:val="99"/>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张潇潇</dc:creator>
  <cp:keywords/>
  <cp:lastModifiedBy>陈娇</cp:lastModifiedBy>
  <cp:revision>13</cp:revision>
  <dcterms:created xsi:type="dcterms:W3CDTF">2021-07-01T01:42:00Z</dcterms:created>
  <dcterms:modified xsi:type="dcterms:W3CDTF">2021-08-31T01:32:00Z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