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44" w:rsidRPr="00BA3344" w:rsidRDefault="00BA3344" w:rsidP="00BA3344">
      <w:pPr>
        <w:widowControl/>
        <w:shd w:val="clear" w:color="auto" w:fill="FFFFFF"/>
        <w:spacing w:before="100" w:beforeAutospacing="1" w:line="56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A3344"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sz w:val="32"/>
          <w:szCs w:val="32"/>
        </w:rPr>
        <w:t>2</w:t>
      </w:r>
    </w:p>
    <w:p w:rsidR="00A01A5A" w:rsidRPr="006C2B48" w:rsidRDefault="00A01A5A" w:rsidP="00A01A5A">
      <w:pPr>
        <w:widowControl/>
        <w:spacing w:line="700" w:lineRule="exact"/>
        <w:jc w:val="center"/>
        <w:rPr>
          <w:rFonts w:ascii="仿宋" w:eastAsia="仿宋" w:hAnsi="仿宋"/>
          <w:b/>
          <w:color w:val="000000"/>
          <w:sz w:val="36"/>
          <w:szCs w:val="36"/>
        </w:rPr>
      </w:pPr>
      <w:r w:rsidRPr="006C2B48">
        <w:rPr>
          <w:rFonts w:ascii="仿宋" w:eastAsia="仿宋" w:hAnsi="仿宋" w:hint="eastAsia"/>
          <w:b/>
          <w:color w:val="000000"/>
          <w:sz w:val="36"/>
          <w:szCs w:val="36"/>
        </w:rPr>
        <w:t>广西避暑旅游城市（小镇、景区）评价工作申报表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1133"/>
        <w:gridCol w:w="1559"/>
        <w:gridCol w:w="1561"/>
        <w:gridCol w:w="1559"/>
      </w:tblGrid>
      <w:tr w:rsidR="00A01A5A" w:rsidRPr="00C60BB8" w:rsidTr="00A55A38">
        <w:trPr>
          <w:trHeight w:val="447"/>
        </w:trPr>
        <w:tc>
          <w:tcPr>
            <w:tcW w:w="1135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申报单位</w:t>
            </w:r>
          </w:p>
        </w:tc>
        <w:tc>
          <w:tcPr>
            <w:tcW w:w="7513" w:type="dxa"/>
            <w:gridSpan w:val="5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1A5A" w:rsidRPr="00C60BB8" w:rsidTr="00A55A38">
        <w:tc>
          <w:tcPr>
            <w:tcW w:w="1135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联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系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所属部门</w:t>
            </w:r>
          </w:p>
        </w:tc>
        <w:tc>
          <w:tcPr>
            <w:tcW w:w="1559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职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   </w:t>
            </w:r>
            <w:proofErr w:type="gramStart"/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1A5A" w:rsidRPr="00C60BB8" w:rsidTr="00A55A38">
        <w:tc>
          <w:tcPr>
            <w:tcW w:w="1135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手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机</w:t>
            </w:r>
          </w:p>
        </w:tc>
        <w:tc>
          <w:tcPr>
            <w:tcW w:w="1559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1A5A" w:rsidRPr="00C60BB8" w:rsidTr="00A55A38">
        <w:tc>
          <w:tcPr>
            <w:tcW w:w="1135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通讯地址</w:t>
            </w:r>
          </w:p>
        </w:tc>
        <w:tc>
          <w:tcPr>
            <w:tcW w:w="2834" w:type="dxa"/>
            <w:gridSpan w:val="2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填表人</w:t>
            </w:r>
          </w:p>
        </w:tc>
        <w:tc>
          <w:tcPr>
            <w:tcW w:w="3120" w:type="dxa"/>
            <w:gridSpan w:val="2"/>
            <w:vAlign w:val="center"/>
          </w:tcPr>
          <w:p w:rsidR="00A01A5A" w:rsidRPr="00C60BB8" w:rsidRDefault="00A01A5A" w:rsidP="00A55A38">
            <w:pPr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1A5A" w:rsidRPr="00C60BB8" w:rsidTr="00A55A38">
        <w:trPr>
          <w:trHeight w:val="4545"/>
        </w:trPr>
        <w:tc>
          <w:tcPr>
            <w:tcW w:w="8648" w:type="dxa"/>
            <w:gridSpan w:val="6"/>
          </w:tcPr>
          <w:p w:rsidR="00A01A5A" w:rsidRPr="00F12616" w:rsidRDefault="00F12616" w:rsidP="00F12616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F1261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="00A01A5A" w:rsidRPr="00F1261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申报理由综述（</w:t>
            </w:r>
            <w:r w:rsidR="00A01A5A" w:rsidRPr="00F1261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500</w:t>
            </w:r>
            <w:r w:rsidR="00A01A5A" w:rsidRPr="00F12616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字以内，简要阐述概况、特色优势等）</w:t>
            </w:r>
          </w:p>
        </w:tc>
      </w:tr>
      <w:tr w:rsidR="00A01A5A" w:rsidRPr="00C60BB8" w:rsidTr="00A01A5A">
        <w:trPr>
          <w:trHeight w:val="6075"/>
        </w:trPr>
        <w:tc>
          <w:tcPr>
            <w:tcW w:w="8648" w:type="dxa"/>
            <w:gridSpan w:val="6"/>
          </w:tcPr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2.</w:t>
            </w:r>
            <w:r w:rsidR="005D5CA7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申报区夏季避暑气候概述（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300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字以内，包含申报单位经纬度、海拔高度、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6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-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8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月气温、降水、风、相对湿度、气象景观等介绍）</w:t>
            </w:r>
          </w:p>
        </w:tc>
      </w:tr>
      <w:tr w:rsidR="00A01A5A" w:rsidRPr="00C60BB8" w:rsidTr="00A55A38">
        <w:trPr>
          <w:trHeight w:val="5235"/>
        </w:trPr>
        <w:tc>
          <w:tcPr>
            <w:tcW w:w="8648" w:type="dxa"/>
            <w:gridSpan w:val="6"/>
          </w:tcPr>
          <w:p w:rsidR="00A01A5A" w:rsidRPr="00C60BB8" w:rsidRDefault="00A01A5A" w:rsidP="00033E3E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lastRenderedPageBreak/>
              <w:t>3.</w:t>
            </w:r>
            <w:r w:rsidR="00C266A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生态环境指标描述（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300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字以内，包含空气质量、水质、森林覆盖、植被覆盖、山地、草原、森林、湖泊湿地等优质的生态避暑资源）</w:t>
            </w:r>
          </w:p>
        </w:tc>
      </w:tr>
      <w:tr w:rsidR="00A01A5A" w:rsidRPr="00C60BB8" w:rsidTr="00A01A5A">
        <w:trPr>
          <w:trHeight w:val="8059"/>
        </w:trPr>
        <w:tc>
          <w:tcPr>
            <w:tcW w:w="8648" w:type="dxa"/>
            <w:gridSpan w:val="6"/>
          </w:tcPr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4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．区域内夏季避暑体验式旅游项目和旅游配套设施（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500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字以内，主要特色旅游项目和旅游配套设施包括避暑度假酒店、水上乐园、漂流、滨湖沙滩、古镇村落等旅游配套）</w:t>
            </w:r>
          </w:p>
        </w:tc>
      </w:tr>
      <w:tr w:rsidR="00A01A5A" w:rsidRPr="00C60BB8" w:rsidTr="00A55A38">
        <w:trPr>
          <w:trHeight w:val="4385"/>
        </w:trPr>
        <w:tc>
          <w:tcPr>
            <w:tcW w:w="8648" w:type="dxa"/>
            <w:gridSpan w:val="6"/>
          </w:tcPr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lastRenderedPageBreak/>
              <w:t xml:space="preserve">5.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旅游安全保障水平（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300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字以内，天气气候实</w:t>
            </w:r>
            <w:r w:rsidR="0063457E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况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及要素监测预警设施建设、重大自然灾害和旅游突发事件应急预案及相应防范措施）</w:t>
            </w: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A01A5A" w:rsidRPr="00C60BB8" w:rsidTr="00A55A38">
        <w:trPr>
          <w:trHeight w:val="4526"/>
        </w:trPr>
        <w:tc>
          <w:tcPr>
            <w:tcW w:w="8648" w:type="dxa"/>
            <w:gridSpan w:val="6"/>
          </w:tcPr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6.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其他（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300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字以内，夏季避暑纳凉、漂流戏水、养生度假特色项目、特色产品（产业）以及旅游与经济发展相关荣誉或称号等）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</w:t>
            </w:r>
          </w:p>
        </w:tc>
      </w:tr>
      <w:tr w:rsidR="00A01A5A" w:rsidRPr="00C60BB8" w:rsidTr="00A01A5A">
        <w:trPr>
          <w:trHeight w:val="4242"/>
        </w:trPr>
        <w:tc>
          <w:tcPr>
            <w:tcW w:w="8648" w:type="dxa"/>
            <w:gridSpan w:val="6"/>
          </w:tcPr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申报单位负责人签字、加盖单位公章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>,</w:t>
            </w:r>
            <w:r w:rsidR="0001002A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</w:t>
            </w:r>
            <w:bookmarkStart w:id="0" w:name="_GoBack"/>
            <w:bookmarkEnd w:id="0"/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确认上报材料真实无误。</w:t>
            </w: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             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负责人：</w:t>
            </w: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                              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单位公章：</w:t>
            </w:r>
          </w:p>
          <w:p w:rsidR="00A01A5A" w:rsidRPr="00C60BB8" w:rsidRDefault="00A01A5A" w:rsidP="00A55A38">
            <w:pPr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 xml:space="preserve">                                     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年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月</w:t>
            </w:r>
            <w:r w:rsidRPr="00C60BB8">
              <w:rPr>
                <w:rFonts w:ascii="Times New Roman" w:hAnsi="Times New Roman"/>
                <w:color w:val="000000"/>
                <w:kern w:val="0"/>
                <w:szCs w:val="24"/>
              </w:rPr>
              <w:t xml:space="preserve">     </w:t>
            </w:r>
            <w:r w:rsidRPr="00C60BB8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A01A5A" w:rsidRDefault="00A01A5A" w:rsidP="00A01A5A"/>
    <w:p w:rsidR="00063391" w:rsidRPr="00A01A5A" w:rsidRDefault="00063391"/>
    <w:sectPr w:rsidR="00063391" w:rsidRPr="00A01A5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EE" w:rsidRDefault="003932EE" w:rsidP="00A01A5A">
      <w:r>
        <w:separator/>
      </w:r>
    </w:p>
  </w:endnote>
  <w:endnote w:type="continuationSeparator" w:id="0">
    <w:p w:rsidR="003932EE" w:rsidRDefault="003932EE" w:rsidP="00A0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564721"/>
      <w:docPartObj>
        <w:docPartGallery w:val="Page Numbers (Bottom of Page)"/>
        <w:docPartUnique/>
      </w:docPartObj>
    </w:sdtPr>
    <w:sdtEndPr/>
    <w:sdtContent>
      <w:p w:rsidR="000A69ED" w:rsidRDefault="000A69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2A" w:rsidRPr="0001002A">
          <w:rPr>
            <w:noProof/>
            <w:lang w:val="zh-CN"/>
          </w:rPr>
          <w:t>3</w:t>
        </w:r>
        <w:r>
          <w:fldChar w:fldCharType="end"/>
        </w:r>
      </w:p>
    </w:sdtContent>
  </w:sdt>
  <w:p w:rsidR="00A13086" w:rsidRDefault="00A130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EE" w:rsidRDefault="003932EE" w:rsidP="00A01A5A">
      <w:r>
        <w:separator/>
      </w:r>
    </w:p>
  </w:footnote>
  <w:footnote w:type="continuationSeparator" w:id="0">
    <w:p w:rsidR="003932EE" w:rsidRDefault="003932EE" w:rsidP="00A0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6D6D"/>
    <w:multiLevelType w:val="hybridMultilevel"/>
    <w:tmpl w:val="C83880B4"/>
    <w:lvl w:ilvl="0" w:tplc="F3AA5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E0"/>
    <w:rsid w:val="0001002A"/>
    <w:rsid w:val="00033E3E"/>
    <w:rsid w:val="00063391"/>
    <w:rsid w:val="00090FFC"/>
    <w:rsid w:val="000A69ED"/>
    <w:rsid w:val="000E1809"/>
    <w:rsid w:val="003932EE"/>
    <w:rsid w:val="005D5CA7"/>
    <w:rsid w:val="005D6DE3"/>
    <w:rsid w:val="0063457E"/>
    <w:rsid w:val="006C2B48"/>
    <w:rsid w:val="008428F7"/>
    <w:rsid w:val="008869E3"/>
    <w:rsid w:val="00951A8B"/>
    <w:rsid w:val="00A01A5A"/>
    <w:rsid w:val="00A13086"/>
    <w:rsid w:val="00AF2DE0"/>
    <w:rsid w:val="00BA3344"/>
    <w:rsid w:val="00C266AA"/>
    <w:rsid w:val="00CC7B45"/>
    <w:rsid w:val="00D84CFA"/>
    <w:rsid w:val="00F1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5A"/>
    <w:rPr>
      <w:sz w:val="18"/>
      <w:szCs w:val="18"/>
    </w:rPr>
  </w:style>
  <w:style w:type="paragraph" w:styleId="a5">
    <w:name w:val="List Paragraph"/>
    <w:basedOn w:val="a"/>
    <w:uiPriority w:val="34"/>
    <w:qFormat/>
    <w:rsid w:val="00F126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A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A5A"/>
    <w:rPr>
      <w:sz w:val="18"/>
      <w:szCs w:val="18"/>
    </w:rPr>
  </w:style>
  <w:style w:type="paragraph" w:styleId="a5">
    <w:name w:val="List Paragraph"/>
    <w:basedOn w:val="a"/>
    <w:uiPriority w:val="34"/>
    <w:qFormat/>
    <w:rsid w:val="00F126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孔毅民(拟稿)</dc:creator>
  <cp:keywords/>
  <dc:description/>
  <cp:lastModifiedBy>孔毅民(拟稿)</cp:lastModifiedBy>
  <cp:revision>13</cp:revision>
  <cp:lastPrinted>2020-08-14T08:52:00Z</cp:lastPrinted>
  <dcterms:created xsi:type="dcterms:W3CDTF">2020-08-04T01:12:00Z</dcterms:created>
  <dcterms:modified xsi:type="dcterms:W3CDTF">2020-08-19T02:22:00Z</dcterms:modified>
</cp:coreProperties>
</file>