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912031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912031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91203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912031" w:rsidP="00A070EC">
      <w:pPr>
        <w:spacing w:line="540" w:lineRule="exact"/>
        <w:jc w:val="center"/>
      </w:pPr>
      <w:bookmarkStart w:id="2" w:name="图片"/>
      <w:bookmarkEnd w:id="2"/>
    </w:p>
    <w:p w:rsidR="0087687E" w:rsidRDefault="00912031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5D23E4" w:rsidRDefault="00912031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5D23E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柳州市气象局办公室文</w:t>
                  </w:r>
                  <w:r w:rsidRPr="005D23E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912031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912031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912031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912031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912031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91203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柳气办发〔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912031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5D23E4" w:rsidRDefault="0091203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柳州市气象局办公室</w:t>
      </w:r>
    </w:p>
    <w:p w:rsidR="0087687E" w:rsidRDefault="0091203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关于更新执行气象标准清单的通知</w:t>
      </w:r>
    </w:p>
    <w:p w:rsidR="0087687E" w:rsidRDefault="00912031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912031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各县（区）气象局，各直属单位，各内设机构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5D23E4" w:rsidRPr="000F1808" w:rsidRDefault="00912031" w:rsidP="00912031">
      <w:pPr>
        <w:ind w:firstLineChars="200" w:firstLine="632"/>
        <w:rPr>
          <w:rFonts w:ascii="仿宋_GB2312" w:hAnsi="宋体" w:cs="仿宋_GB2312"/>
          <w:bCs/>
          <w:color w:val="000000"/>
          <w:kern w:val="0"/>
          <w:szCs w:val="32"/>
        </w:rPr>
      </w:pPr>
      <w:r w:rsidRPr="000F1808">
        <w:rPr>
          <w:rFonts w:ascii="仿宋_GB2312" w:hAnsi="Calibri" w:hint="eastAsia"/>
          <w:szCs w:val="32"/>
        </w:rPr>
        <w:t>为进一步强化气象标准实施，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市局更新了</w:t>
      </w:r>
      <w:r w:rsidRPr="000F1808">
        <w:rPr>
          <w:rFonts w:ascii="仿宋_GB2312" w:hAnsi="仿宋" w:hint="eastAsia"/>
          <w:szCs w:val="32"/>
        </w:rPr>
        <w:t>截至</w:t>
      </w:r>
      <w:r w:rsidRPr="000F1808">
        <w:rPr>
          <w:rFonts w:ascii="仿宋_GB2312" w:hAnsi="仿宋" w:hint="eastAsia"/>
          <w:szCs w:val="32"/>
        </w:rPr>
        <w:t>2020</w:t>
      </w:r>
      <w:r w:rsidRPr="000F1808">
        <w:rPr>
          <w:rFonts w:ascii="仿宋_GB2312" w:hAnsi="仿宋" w:hint="eastAsia"/>
          <w:szCs w:val="32"/>
        </w:rPr>
        <w:t>年</w:t>
      </w:r>
      <w:r w:rsidRPr="000F1808">
        <w:rPr>
          <w:rFonts w:ascii="仿宋_GB2312" w:hAnsi="仿宋" w:hint="eastAsia"/>
          <w:szCs w:val="32"/>
        </w:rPr>
        <w:t>11</w:t>
      </w:r>
      <w:r w:rsidRPr="000F1808">
        <w:rPr>
          <w:rFonts w:ascii="仿宋_GB2312" w:hAnsi="仿宋" w:hint="eastAsia"/>
          <w:szCs w:val="32"/>
        </w:rPr>
        <w:t>月</w:t>
      </w:r>
      <w:r w:rsidRPr="000F1808">
        <w:rPr>
          <w:rFonts w:ascii="仿宋_GB2312" w:hAnsi="仿宋" w:hint="eastAsia"/>
          <w:szCs w:val="32"/>
        </w:rPr>
        <w:t>30</w:t>
      </w:r>
      <w:r w:rsidRPr="000F1808">
        <w:rPr>
          <w:rFonts w:ascii="仿宋_GB2312" w:hAnsi="仿宋" w:hint="eastAsia"/>
          <w:szCs w:val="32"/>
        </w:rPr>
        <w:t>日公布实行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的《柳州市气象局</w:t>
      </w:r>
      <w:r w:rsidRPr="000F1808">
        <w:rPr>
          <w:rFonts w:ascii="仿宋_GB2312" w:hAnsi="仿宋" w:hint="eastAsia"/>
          <w:szCs w:val="32"/>
        </w:rPr>
        <w:t>执行气象标准清单（</w:t>
      </w:r>
      <w:r w:rsidRPr="000F1808">
        <w:rPr>
          <w:rFonts w:ascii="仿宋_GB2312" w:hAnsi="仿宋" w:hint="eastAsia"/>
          <w:szCs w:val="32"/>
        </w:rPr>
        <w:t>2020</w:t>
      </w:r>
      <w:r w:rsidRPr="000F1808">
        <w:rPr>
          <w:rFonts w:ascii="仿宋_GB2312" w:hAnsi="仿宋" w:hint="eastAsia"/>
          <w:szCs w:val="32"/>
        </w:rPr>
        <w:t>年）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》，请各有关单位结合自身的业务工作，组织开展标准学习、研讨与业务化工作，推动气象行业标准的实施应用；常用的标准要下载保存在专门文件夹，以便查阅。</w:t>
      </w:r>
    </w:p>
    <w:p w:rsidR="005D23E4" w:rsidRPr="000F1808" w:rsidRDefault="00912031" w:rsidP="00912031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气象标准文本印刷出版后可通过以下方式查询下载：</w:t>
      </w:r>
    </w:p>
    <w:p w:rsidR="005D23E4" w:rsidRPr="000F1808" w:rsidRDefault="00912031" w:rsidP="00912031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（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1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）在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OA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首页的导航栏—“中国局首页”—“气象标准”，提供国标、行标查询下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载。</w:t>
      </w:r>
    </w:p>
    <w:p w:rsidR="005D23E4" w:rsidRPr="000F1808" w:rsidRDefault="00912031" w:rsidP="00912031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lastRenderedPageBreak/>
        <w:t>（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2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）中国气象标准化网可以查询国标、行标、地标，注册为用户后可以在线查看文本。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 xml:space="preserve"> </w:t>
      </w:r>
    </w:p>
    <w:p w:rsidR="005D23E4" w:rsidRPr="000F1808" w:rsidRDefault="00912031" w:rsidP="00912031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（注：中国局新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OA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首页进入“气象标准”栏目，由于搜索引擎开发不完善，不太方便，一般建议进入旧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OA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或者中国气象标准化网查询。同时，部分标准如查询不到，是因为刚发布尚未印刷，因此中国局未入库</w:t>
      </w:r>
      <w:r>
        <w:rPr>
          <w:rFonts w:ascii="仿宋_GB2312" w:hAnsi="宋体" w:cs="仿宋_GB2312" w:hint="eastAsia"/>
          <w:bCs/>
          <w:color w:val="000000"/>
          <w:kern w:val="0"/>
          <w:szCs w:val="32"/>
        </w:rPr>
        <w:t>。</w:t>
      </w:r>
      <w:r w:rsidRPr="000F1808">
        <w:rPr>
          <w:rFonts w:ascii="仿宋_GB2312" w:hAnsi="宋体" w:cs="仿宋_GB2312" w:hint="eastAsia"/>
          <w:bCs/>
          <w:color w:val="000000"/>
          <w:kern w:val="0"/>
          <w:szCs w:val="32"/>
        </w:rPr>
        <w:t>）</w:t>
      </w:r>
    </w:p>
    <w:p w:rsidR="0087687E" w:rsidRPr="00AC3CD3" w:rsidRDefault="00912031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D23E4" w:rsidRDefault="00912031" w:rsidP="00912031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int="eastAsia"/>
          <w:spacing w:val="-6"/>
        </w:rPr>
        <w:t>附件：柳州气象部门执行标准清单（</w:t>
      </w:r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年）</w:t>
      </w:r>
    </w:p>
    <w:p w:rsidR="0087687E" w:rsidRDefault="00912031" w:rsidP="00912031">
      <w:pPr>
        <w:snapToGrid w:val="0"/>
        <w:spacing w:line="576" w:lineRule="exact"/>
        <w:ind w:leftChars="199" w:left="1352" w:hangingChars="238" w:hanging="723"/>
        <w:jc w:val="left"/>
        <w:rPr>
          <w:rFonts w:ascii="仿宋_GB2312"/>
          <w:spacing w:val="-6"/>
        </w:rPr>
      </w:pPr>
    </w:p>
    <w:p w:rsidR="0087687E" w:rsidRDefault="00912031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912031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912031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912031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柳州市气象局办公室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912031" w:rsidP="0091203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912031" w:rsidP="00912031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14</w:t>
      </w:r>
      <w:r>
        <w:rPr>
          <w:rFonts w:ascii="仿宋_GB2312" w:hint="eastAsia"/>
          <w:spacing w:val="-6"/>
        </w:rPr>
        <w:t>日</w:t>
      </w:r>
    </w:p>
    <w:p w:rsidR="00320D30" w:rsidRDefault="00912031" w:rsidP="009120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12031" w:rsidP="009120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12031" w:rsidP="009120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912031" w:rsidP="009120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912031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912031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柳州市气象局办公室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912031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公开属性：全文公开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CE" w:rsidRDefault="00912031">
      <w:r>
        <w:separator/>
      </w:r>
    </w:p>
  </w:endnote>
  <w:endnote w:type="continuationSeparator" w:id="0">
    <w:p w:rsidR="00BB3ECE" w:rsidRDefault="009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12031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1203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12031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12031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CE" w:rsidRDefault="00912031">
      <w:r>
        <w:separator/>
      </w:r>
    </w:p>
  </w:footnote>
  <w:footnote w:type="continuationSeparator" w:id="0">
    <w:p w:rsidR="00BB3ECE" w:rsidRDefault="0091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1203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9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柳州市局文秘</cp:lastModifiedBy>
  <cp:revision>2</cp:revision>
  <cp:lastPrinted>1601-01-01T00:00:00Z</cp:lastPrinted>
  <dcterms:created xsi:type="dcterms:W3CDTF">2020-12-15T03:46:00Z</dcterms:created>
  <dcterms:modified xsi:type="dcterms:W3CDTF">2020-12-15T03:46:00Z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