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70" w:firstLineChars="700"/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2020年（12月）自治区本级气象行政许可情况统计表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受理（件）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雷电装置设计审核（件）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雷电装置竣工验收（件）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施放气球资质审批（件）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施放气球活动审批（件）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新改扩建建设项目避免危害气象探测环境审批（件）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雷电防护装置检测资质审批（件）</w:t>
            </w:r>
          </w:p>
        </w:tc>
        <w:tc>
          <w:tcPr>
            <w:tcW w:w="85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作出许可决定（件）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作出不予许可决定（件）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自治区政务中心气象局窗口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26F5E"/>
    <w:rsid w:val="07AA34B8"/>
    <w:rsid w:val="149F4926"/>
    <w:rsid w:val="1A826F5E"/>
    <w:rsid w:val="2E2C1F3D"/>
    <w:rsid w:val="455706E1"/>
    <w:rsid w:val="519A3737"/>
    <w:rsid w:val="59F4344C"/>
    <w:rsid w:val="7FA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2020-07-03T03:13:00Z</dcterms:created>
  <dc:creator>陶坚</dc:creator>
  <cp:lastModifiedBy>法规处文秘</cp:lastModifiedBy>
  <dcterms:modified xsi:type="dcterms:W3CDTF">2021-01-04T03:18:39Z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